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F8ED" w14:textId="4C76C0B9" w:rsidR="00586229" w:rsidRPr="00840E84" w:rsidRDefault="00B0014A" w:rsidP="00840E84">
      <w:pPr>
        <w:snapToGrid w:val="0"/>
        <w:jc w:val="right"/>
        <w:rPr>
          <w:sz w:val="16"/>
        </w:rPr>
      </w:pPr>
      <w:r w:rsidRPr="00B0014A">
        <w:rPr>
          <w:sz w:val="16"/>
        </w:rPr>
        <w:t>111.08.23</w:t>
      </w:r>
      <w:r w:rsidR="00586229" w:rsidRPr="00840E84">
        <w:rPr>
          <w:rFonts w:hint="eastAsia"/>
          <w:sz w:val="16"/>
        </w:rPr>
        <w:t>修訂</w:t>
      </w:r>
      <w:r w:rsidR="00523290">
        <w:rPr>
          <w:rFonts w:hint="eastAsia"/>
          <w:sz w:val="16"/>
        </w:rPr>
        <w:t>(</w:t>
      </w:r>
      <w:r w:rsidR="00523290">
        <w:rPr>
          <w:rFonts w:hint="eastAsia"/>
          <w:sz w:val="16"/>
        </w:rPr>
        <w:t>館內範圍適用</w:t>
      </w:r>
      <w:r w:rsidR="00523290">
        <w:rPr>
          <w:rFonts w:hint="eastAsia"/>
          <w:sz w:val="16"/>
        </w:rPr>
        <w:t>)</w:t>
      </w:r>
    </w:p>
    <w:p w14:paraId="7E1452B8" w14:textId="24EECE1D" w:rsidR="00586229" w:rsidRPr="002201CB" w:rsidRDefault="00B3125F" w:rsidP="00586229">
      <w:pPr>
        <w:jc w:val="center"/>
        <w:rPr>
          <w:rFonts w:ascii="標楷體" w:hAnsi="標楷體"/>
          <w:sz w:val="32"/>
          <w:szCs w:val="32"/>
        </w:rPr>
      </w:pPr>
      <w:r w:rsidRPr="00840E84">
        <w:rPr>
          <w:rFonts w:ascii="標楷體" w:hAnsi="標楷體" w:hint="eastAsia"/>
          <w:noProof/>
          <w:color w:val="000000"/>
          <w:sz w:val="32"/>
          <w:szCs w:val="32"/>
        </w:rPr>
        <w:drawing>
          <wp:anchor distT="0" distB="0" distL="114300" distR="114300" simplePos="0" relativeHeight="251658240" behindDoc="0" locked="0" layoutInCell="1" allowOverlap="1" wp14:anchorId="548FAC1C" wp14:editId="34DE0BF5">
            <wp:simplePos x="0" y="0"/>
            <wp:positionH relativeFrom="margin">
              <wp:posOffset>1151255</wp:posOffset>
            </wp:positionH>
            <wp:positionV relativeFrom="paragraph">
              <wp:posOffset>20320</wp:posOffset>
            </wp:positionV>
            <wp:extent cx="580797" cy="724204"/>
            <wp:effectExtent l="19050" t="0" r="0" b="0"/>
            <wp:wrapNone/>
            <wp:docPr id="1" name="圖片 0" descr="tait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tra logo.png"/>
                    <pic:cNvPicPr/>
                  </pic:nvPicPr>
                  <pic:blipFill>
                    <a:blip r:embed="rId7" cstate="print"/>
                    <a:stretch>
                      <a:fillRect/>
                    </a:stretch>
                  </pic:blipFill>
                  <pic:spPr>
                    <a:xfrm>
                      <a:off x="0" y="0"/>
                      <a:ext cx="580797" cy="724204"/>
                    </a:xfrm>
                    <a:prstGeom prst="rect">
                      <a:avLst/>
                    </a:prstGeom>
                  </pic:spPr>
                </pic:pic>
              </a:graphicData>
            </a:graphic>
          </wp:anchor>
        </w:drawing>
      </w:r>
      <w:r>
        <w:rPr>
          <w:rFonts w:ascii="標楷體" w:hAnsi="標楷體" w:hint="eastAsia"/>
          <w:color w:val="000000"/>
          <w:sz w:val="32"/>
          <w:szCs w:val="32"/>
        </w:rPr>
        <w:t>財團法人</w:t>
      </w:r>
      <w:r w:rsidR="00586229" w:rsidRPr="002201CB">
        <w:rPr>
          <w:rFonts w:ascii="標楷體" w:hAnsi="標楷體" w:hint="eastAsia"/>
          <w:color w:val="000000"/>
          <w:sz w:val="32"/>
          <w:szCs w:val="32"/>
        </w:rPr>
        <w:t xml:space="preserve">中華民國對外貿易發展協會 </w:t>
      </w:r>
    </w:p>
    <w:p w14:paraId="27C0EDB4" w14:textId="2EE95BE2" w:rsidR="00586229" w:rsidRPr="00B92E3C" w:rsidRDefault="00586229" w:rsidP="00B92E3C">
      <w:pPr>
        <w:jc w:val="center"/>
        <w:rPr>
          <w:rFonts w:ascii="標楷體" w:hAnsi="標楷體"/>
          <w:color w:val="0000FF"/>
          <w:sz w:val="28"/>
          <w:szCs w:val="28"/>
        </w:rPr>
      </w:pPr>
      <w:r>
        <w:rPr>
          <w:rFonts w:ascii="標楷體" w:hAnsi="標楷體" w:hint="eastAsia"/>
          <w:color w:val="0000FF"/>
          <w:sz w:val="28"/>
          <w:szCs w:val="28"/>
        </w:rPr>
        <w:t>「</w:t>
      </w:r>
      <w:r w:rsidRPr="00881B12">
        <w:rPr>
          <w:rFonts w:ascii="標楷體" w:hAnsi="標楷體" w:hint="eastAsia"/>
          <w:color w:val="0000FF"/>
          <w:sz w:val="28"/>
          <w:szCs w:val="28"/>
        </w:rPr>
        <w:t>場地作業危害因素告知單</w:t>
      </w:r>
      <w:r>
        <w:rPr>
          <w:rFonts w:ascii="標楷體" w:hAnsi="標楷體" w:hint="eastAsia"/>
          <w:color w:val="0000FF"/>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5"/>
        <w:gridCol w:w="7973"/>
      </w:tblGrid>
      <w:tr w:rsidR="00586229" w:rsidRPr="00537799" w14:paraId="2C89144B" w14:textId="77777777" w:rsidTr="002D169E">
        <w:trPr>
          <w:trHeight w:val="11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BCA10" w14:textId="77777777" w:rsidR="00586229" w:rsidRPr="00537799" w:rsidRDefault="00586229" w:rsidP="002D169E">
            <w:pPr>
              <w:pStyle w:val="HTML"/>
              <w:ind w:left="720" w:hangingChars="300" w:hanging="720"/>
              <w:jc w:val="both"/>
              <w:rPr>
                <w:rFonts w:ascii="標楷體" w:eastAsia="標楷體" w:hAnsi="標楷體"/>
                <w:sz w:val="24"/>
                <w:szCs w:val="24"/>
              </w:rPr>
            </w:pPr>
            <w:r w:rsidRPr="00537799">
              <w:rPr>
                <w:rFonts w:ascii="標楷體" w:eastAsia="標楷體" w:hAnsi="標楷體" w:hint="eastAsia"/>
                <w:sz w:val="24"/>
                <w:szCs w:val="24"/>
              </w:rPr>
              <w:t>說明：依</w:t>
            </w:r>
            <w:r>
              <w:rPr>
                <w:rFonts w:ascii="標楷體" w:eastAsia="標楷體" w:hAnsi="標楷體" w:hint="eastAsia"/>
                <w:sz w:val="24"/>
                <w:szCs w:val="24"/>
              </w:rPr>
              <w:t>職業</w:t>
            </w:r>
            <w:r w:rsidRPr="00537799">
              <w:rPr>
                <w:rFonts w:ascii="標楷體" w:eastAsia="標楷體" w:hAnsi="標楷體" w:hint="eastAsia"/>
                <w:sz w:val="24"/>
                <w:szCs w:val="24"/>
              </w:rPr>
              <w:t>安全衛生法第</w:t>
            </w:r>
            <w:r>
              <w:rPr>
                <w:rFonts w:ascii="標楷體" w:eastAsia="標楷體" w:hAnsi="標楷體"/>
                <w:sz w:val="24"/>
                <w:szCs w:val="24"/>
              </w:rPr>
              <w:t>26</w:t>
            </w:r>
            <w:r w:rsidRPr="00537799">
              <w:rPr>
                <w:rFonts w:ascii="標楷體" w:eastAsia="標楷體" w:hAnsi="標楷體" w:hint="eastAsia"/>
                <w:sz w:val="24"/>
                <w:szCs w:val="24"/>
              </w:rPr>
              <w:t>條規定，事業單位以其事業之全部或一部分交付承攬時，應於事前告知該承攬人有關其事業工作環境、危害</w:t>
            </w:r>
            <w:proofErr w:type="gramStart"/>
            <w:r w:rsidRPr="00537799">
              <w:rPr>
                <w:rFonts w:ascii="標楷體" w:eastAsia="標楷體" w:hAnsi="標楷體" w:hint="eastAsia"/>
                <w:sz w:val="24"/>
                <w:szCs w:val="24"/>
              </w:rPr>
              <w:t>因素暨本法</w:t>
            </w:r>
            <w:proofErr w:type="gramEnd"/>
            <w:r w:rsidRPr="00537799">
              <w:rPr>
                <w:rFonts w:ascii="標楷體" w:eastAsia="標楷體" w:hAnsi="標楷體" w:hint="eastAsia"/>
                <w:sz w:val="24"/>
                <w:szCs w:val="24"/>
              </w:rPr>
              <w:t>及有關安全衛生規定應採取之措施。</w:t>
            </w:r>
          </w:p>
          <w:p w14:paraId="5533A014" w14:textId="77777777" w:rsidR="00586229" w:rsidRPr="00537799" w:rsidRDefault="00586229" w:rsidP="002D169E">
            <w:pPr>
              <w:pStyle w:val="HTML"/>
              <w:ind w:leftChars="300" w:left="720"/>
              <w:jc w:val="both"/>
              <w:rPr>
                <w:rFonts w:ascii="標楷體" w:eastAsia="標楷體" w:hAnsi="標楷體"/>
                <w:sz w:val="24"/>
                <w:szCs w:val="24"/>
              </w:rPr>
            </w:pPr>
            <w:r w:rsidRPr="00537799">
              <w:rPr>
                <w:rFonts w:ascii="標楷體" w:eastAsia="標楷體" w:hAnsi="標楷體" w:hint="eastAsia"/>
                <w:sz w:val="24"/>
                <w:szCs w:val="24"/>
              </w:rPr>
              <w:t>承攬人就其承攬之全部或一部分交付再承攬時，承攬人亦應依前項規定告知再承攬人。</w:t>
            </w:r>
          </w:p>
          <w:p w14:paraId="3890F80E" w14:textId="215728E2" w:rsidR="00586229" w:rsidRPr="00F763B1" w:rsidRDefault="00586229" w:rsidP="002D169E">
            <w:pPr>
              <w:pStyle w:val="HTML"/>
              <w:ind w:leftChars="300" w:left="720"/>
              <w:jc w:val="both"/>
              <w:rPr>
                <w:rFonts w:ascii="標楷體" w:eastAsia="標楷體" w:hAnsi="標楷體"/>
                <w:color w:val="FF0000"/>
                <w:sz w:val="24"/>
                <w:szCs w:val="24"/>
              </w:rPr>
            </w:pPr>
            <w:r w:rsidRPr="00F763B1">
              <w:rPr>
                <w:rFonts w:ascii="標楷體" w:eastAsia="標楷體" w:hAnsi="標楷體" w:hint="eastAsia"/>
                <w:color w:val="FF0000"/>
                <w:sz w:val="24"/>
                <w:szCs w:val="24"/>
              </w:rPr>
              <w:t>承攬廠商在施工</w:t>
            </w:r>
            <w:proofErr w:type="gramStart"/>
            <w:r w:rsidRPr="00F763B1">
              <w:rPr>
                <w:rFonts w:ascii="標楷體" w:eastAsia="標楷體" w:hAnsi="標楷體" w:hint="eastAsia"/>
                <w:color w:val="FF0000"/>
                <w:sz w:val="24"/>
                <w:szCs w:val="24"/>
              </w:rPr>
              <w:t>期間，</w:t>
            </w:r>
            <w:proofErr w:type="gramEnd"/>
            <w:r w:rsidRPr="00F763B1">
              <w:rPr>
                <w:rFonts w:ascii="標楷體" w:eastAsia="標楷體" w:hAnsi="標楷體" w:hint="eastAsia"/>
                <w:color w:val="FF0000"/>
                <w:sz w:val="24"/>
                <w:szCs w:val="24"/>
              </w:rPr>
              <w:t>除恪遵</w:t>
            </w:r>
            <w:proofErr w:type="gramStart"/>
            <w:r w:rsidRPr="00F763B1">
              <w:rPr>
                <w:rFonts w:ascii="標楷體" w:eastAsia="標楷體" w:hAnsi="標楷體" w:hint="eastAsia"/>
                <w:color w:val="FF0000"/>
                <w:sz w:val="24"/>
                <w:szCs w:val="24"/>
              </w:rPr>
              <w:t>政府職安法令</w:t>
            </w:r>
            <w:proofErr w:type="gramEnd"/>
            <w:r w:rsidRPr="00F763B1">
              <w:rPr>
                <w:rFonts w:ascii="標楷體" w:eastAsia="標楷體" w:hAnsi="標楷體" w:hint="eastAsia"/>
                <w:color w:val="FF0000"/>
                <w:sz w:val="24"/>
                <w:szCs w:val="24"/>
              </w:rPr>
              <w:t>及其他法令外，</w:t>
            </w:r>
            <w:r w:rsidR="00B0014A" w:rsidRPr="00CA08C3">
              <w:rPr>
                <w:rFonts w:ascii="標楷體" w:eastAsia="標楷體" w:hAnsi="標楷體" w:hint="eastAsia"/>
                <w:color w:val="FF0000"/>
                <w:sz w:val="24"/>
                <w:szCs w:val="24"/>
              </w:rPr>
              <w:t>另依照本會承攬廠商施工前標準作業規範、施工廠商安全衛生管理規範辦理。</w:t>
            </w:r>
          </w:p>
        </w:tc>
      </w:tr>
      <w:tr w:rsidR="00586229" w:rsidRPr="00537799" w14:paraId="6844BE4F" w14:textId="77777777" w:rsidTr="005C16E8">
        <w:trPr>
          <w:trHeight w:val="52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DC392" w14:textId="0F24A117" w:rsidR="00586229" w:rsidRPr="007C118A" w:rsidRDefault="006873BB" w:rsidP="005C16E8">
            <w:pPr>
              <w:jc w:val="both"/>
              <w:rPr>
                <w:rFonts w:ascii="標楷體" w:hAnsi="標楷體"/>
              </w:rPr>
            </w:pPr>
            <w:r>
              <w:rPr>
                <w:rFonts w:ascii="標楷體" w:hAnsi="標楷體" w:hint="eastAsia"/>
              </w:rPr>
              <w:t>台北南港展覽館</w:t>
            </w:r>
            <w:r>
              <w:rPr>
                <w:rFonts w:ascii="標楷體" w:hAnsi="標楷體"/>
              </w:rPr>
              <w:t>2</w:t>
            </w:r>
            <w:r>
              <w:rPr>
                <w:rFonts w:ascii="標楷體" w:hAnsi="標楷體" w:hint="eastAsia"/>
              </w:rPr>
              <w:t>館</w:t>
            </w:r>
            <w:r w:rsidRPr="007C118A">
              <w:rPr>
                <w:rFonts w:ascii="標楷體" w:hAnsi="標楷體" w:cs="夹发砰-WinCharSetFFFF-H" w:hint="eastAsia"/>
                <w:kern w:val="0"/>
              </w:rPr>
              <w:t>工作場所環境</w:t>
            </w:r>
          </w:p>
        </w:tc>
      </w:tr>
      <w:tr w:rsidR="005C16E8" w:rsidRPr="00537799" w14:paraId="5593F422" w14:textId="3DE0261F" w:rsidTr="005C16E8">
        <w:trPr>
          <w:trHeight w:val="435"/>
        </w:trPr>
        <w:tc>
          <w:tcPr>
            <w:tcW w:w="1372" w:type="pct"/>
            <w:tcBorders>
              <w:top w:val="single" w:sz="4" w:space="0" w:color="auto"/>
              <w:left w:val="single" w:sz="4" w:space="0" w:color="auto"/>
              <w:bottom w:val="single" w:sz="4" w:space="0" w:color="auto"/>
              <w:right w:val="single" w:sz="4" w:space="0" w:color="auto"/>
            </w:tcBorders>
            <w:shd w:val="clear" w:color="auto" w:fill="auto"/>
            <w:vAlign w:val="center"/>
          </w:tcPr>
          <w:p w14:paraId="7F8BDB21" w14:textId="77777777" w:rsidR="005C16E8" w:rsidRPr="006C3EE1" w:rsidRDefault="005C16E8" w:rsidP="005C16E8">
            <w:pPr>
              <w:jc w:val="both"/>
              <w:rPr>
                <w:rFonts w:ascii="標楷體" w:hAnsi="標楷體"/>
              </w:rPr>
            </w:pPr>
            <w:r w:rsidRPr="006C3EE1">
              <w:rPr>
                <w:rFonts w:ascii="標楷體" w:hAnsi="標楷體" w:hint="eastAsia"/>
              </w:rPr>
              <w:t>1.B3F~B1F停車場</w:t>
            </w:r>
          </w:p>
          <w:p w14:paraId="33627547" w14:textId="77777777" w:rsidR="005C16E8" w:rsidRPr="006C3EE1" w:rsidRDefault="005C16E8" w:rsidP="005C16E8">
            <w:pPr>
              <w:jc w:val="both"/>
              <w:rPr>
                <w:rFonts w:ascii="標楷體" w:hAnsi="標楷體"/>
              </w:rPr>
            </w:pPr>
            <w:r w:rsidRPr="006C3EE1">
              <w:rPr>
                <w:rFonts w:ascii="標楷體" w:hAnsi="標楷體" w:hint="eastAsia"/>
              </w:rPr>
              <w:t>2.1F、4F、7F展場</w:t>
            </w:r>
          </w:p>
          <w:p w14:paraId="6339FB09" w14:textId="77777777" w:rsidR="005C16E8" w:rsidRPr="006C3EE1" w:rsidRDefault="005C16E8" w:rsidP="005C16E8">
            <w:pPr>
              <w:jc w:val="both"/>
              <w:rPr>
                <w:rFonts w:ascii="標楷體" w:hAnsi="標楷體"/>
              </w:rPr>
            </w:pPr>
            <w:r w:rsidRPr="006C3EE1">
              <w:rPr>
                <w:rFonts w:ascii="標楷體" w:hAnsi="標楷體" w:hint="eastAsia"/>
              </w:rPr>
              <w:t>3.B3F及6樓東側辦公區</w:t>
            </w:r>
          </w:p>
          <w:p w14:paraId="426064BB" w14:textId="77777777" w:rsidR="005C16E8" w:rsidRPr="006C3EE1" w:rsidRDefault="005C16E8" w:rsidP="005C16E8">
            <w:pPr>
              <w:jc w:val="both"/>
              <w:rPr>
                <w:rFonts w:ascii="標楷體" w:hAnsi="標楷體"/>
              </w:rPr>
            </w:pPr>
            <w:r w:rsidRPr="006C3EE1">
              <w:rPr>
                <w:rFonts w:ascii="標楷體" w:hAnsi="標楷體" w:hint="eastAsia"/>
              </w:rPr>
              <w:t>4.B1F商店街、3F餐廳</w:t>
            </w:r>
          </w:p>
          <w:p w14:paraId="5C662485" w14:textId="07053952" w:rsidR="005C16E8" w:rsidRPr="007C118A" w:rsidRDefault="005C16E8" w:rsidP="005C16E8">
            <w:pPr>
              <w:jc w:val="both"/>
              <w:rPr>
                <w:rFonts w:ascii="標楷體" w:hAnsi="標楷體" w:cs="夹发砰-WinCharSetFFFF-H"/>
                <w:kern w:val="0"/>
              </w:rPr>
            </w:pPr>
            <w:r w:rsidRPr="006C3EE1">
              <w:rPr>
                <w:rFonts w:ascii="標楷體" w:hAnsi="標楷體" w:hint="eastAsia"/>
              </w:rPr>
              <w:t>5.B2F、7F廚房</w:t>
            </w:r>
          </w:p>
        </w:tc>
        <w:tc>
          <w:tcPr>
            <w:tcW w:w="3628" w:type="pct"/>
            <w:tcBorders>
              <w:top w:val="single" w:sz="4" w:space="0" w:color="auto"/>
              <w:left w:val="single" w:sz="4" w:space="0" w:color="auto"/>
              <w:bottom w:val="single" w:sz="4" w:space="0" w:color="auto"/>
              <w:right w:val="single" w:sz="4" w:space="0" w:color="auto"/>
            </w:tcBorders>
            <w:shd w:val="clear" w:color="auto" w:fill="auto"/>
            <w:vAlign w:val="center"/>
          </w:tcPr>
          <w:p w14:paraId="5B2348D4" w14:textId="3DFF82A4" w:rsidR="005C16E8" w:rsidRPr="007C118A" w:rsidRDefault="005C16E8" w:rsidP="005C16E8">
            <w:pPr>
              <w:jc w:val="both"/>
              <w:rPr>
                <w:rFonts w:ascii="標楷體" w:hAnsi="標楷體" w:cs="夹发砰-WinCharSetFFFF-H"/>
                <w:kern w:val="0"/>
              </w:rPr>
            </w:pPr>
            <w:r>
              <w:rPr>
                <w:rFonts w:ascii="標楷體" w:hAnsi="標楷體" w:cs="DFKaiShu-SB-Estd-BF" w:hint="eastAsia"/>
              </w:rPr>
              <w:t>場所環境狀況：展館四周人行道種植有喬木、七樓</w:t>
            </w:r>
            <w:r>
              <w:rPr>
                <w:rFonts w:hint="eastAsia"/>
              </w:rPr>
              <w:t>會議空間地面鋪設地毯、地下停車場與機房為水泥鋪面、餐廳鋪設地磚、全館避難方向指示燈、天花板設有消防感知設備、各層樓設有數個逃生梯可直通</w:t>
            </w:r>
            <w:r>
              <w:rPr>
                <w:rFonts w:hint="eastAsia"/>
              </w:rPr>
              <w:t>1F</w:t>
            </w:r>
            <w:r>
              <w:rPr>
                <w:rFonts w:hint="eastAsia"/>
              </w:rPr>
              <w:t>地面層室外空間。</w:t>
            </w:r>
          </w:p>
        </w:tc>
      </w:tr>
      <w:tr w:rsidR="005C16E8" w:rsidRPr="00537799" w14:paraId="1E366E25" w14:textId="77777777" w:rsidTr="002D169E">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5C9B9" w14:textId="77777777" w:rsidR="005C16E8" w:rsidRPr="00537799" w:rsidRDefault="005C16E8" w:rsidP="005C16E8">
            <w:pPr>
              <w:jc w:val="both"/>
              <w:rPr>
                <w:rFonts w:ascii="標楷體" w:hAnsi="標楷體"/>
              </w:rPr>
            </w:pPr>
            <w:r w:rsidRPr="00537799">
              <w:rPr>
                <w:rFonts w:ascii="標楷體" w:hAnsi="標楷體" w:hint="eastAsia"/>
              </w:rPr>
              <w:t>可能危害因素：</w:t>
            </w:r>
            <w:r w:rsidRPr="00537799">
              <w:rPr>
                <w:rFonts w:ascii="標楷體" w:hAnsi="標楷體"/>
              </w:rPr>
              <w:t xml:space="preserve"> </w:t>
            </w:r>
          </w:p>
          <w:p w14:paraId="00587CB4" w14:textId="77777777" w:rsidR="005C16E8" w:rsidRPr="00537799" w:rsidRDefault="005C16E8" w:rsidP="005C16E8">
            <w:pPr>
              <w:snapToGrid w:val="0"/>
              <w:spacing w:line="360" w:lineRule="atLeast"/>
              <w:jc w:val="both"/>
              <w:rPr>
                <w:rFonts w:ascii="標楷體" w:hAnsi="標楷體"/>
              </w:rPr>
            </w:pPr>
            <w:proofErr w:type="gramStart"/>
            <w:r>
              <w:rPr>
                <w:rFonts w:ascii="新細明體" w:hAnsi="新細明體" w:hint="eastAsia"/>
              </w:rPr>
              <w:t>▇</w:t>
            </w:r>
            <w:proofErr w:type="gramEnd"/>
            <w:r w:rsidRPr="00537799">
              <w:rPr>
                <w:rFonts w:ascii="標楷體" w:hAnsi="標楷體" w:hint="eastAsia"/>
              </w:rPr>
              <w:t xml:space="preserve">墜落      </w:t>
            </w:r>
            <w:proofErr w:type="gramStart"/>
            <w:r>
              <w:rPr>
                <w:rFonts w:ascii="新細明體" w:hAnsi="新細明體" w:hint="eastAsia"/>
              </w:rPr>
              <w:t>▇</w:t>
            </w:r>
            <w:r w:rsidRPr="00537799">
              <w:rPr>
                <w:rFonts w:ascii="標楷體" w:hAnsi="標楷體" w:hint="eastAsia"/>
              </w:rPr>
              <w:t>感電</w:t>
            </w:r>
            <w:proofErr w:type="gramEnd"/>
            <w:r w:rsidRPr="00537799">
              <w:rPr>
                <w:rFonts w:ascii="標楷體" w:hAnsi="標楷體" w:hint="eastAsia"/>
              </w:rPr>
              <w:t xml:space="preserve">    </w:t>
            </w:r>
            <w:r>
              <w:rPr>
                <w:rFonts w:ascii="標楷體" w:hAnsi="標楷體" w:hint="eastAsia"/>
              </w:rPr>
              <w:t>□</w:t>
            </w:r>
            <w:r w:rsidRPr="00537799">
              <w:rPr>
                <w:rFonts w:ascii="標楷體" w:hAnsi="標楷體" w:hint="eastAsia"/>
              </w:rPr>
              <w:t xml:space="preserve">爆炸      </w:t>
            </w:r>
            <w:proofErr w:type="gramStart"/>
            <w:r>
              <w:rPr>
                <w:rFonts w:ascii="新細明體" w:hAnsi="新細明體" w:hint="eastAsia"/>
              </w:rPr>
              <w:t>▇</w:t>
            </w:r>
            <w:proofErr w:type="gramEnd"/>
            <w:r w:rsidRPr="00537799">
              <w:rPr>
                <w:rFonts w:ascii="標楷體" w:hAnsi="標楷體" w:hint="eastAsia"/>
              </w:rPr>
              <w:t xml:space="preserve">不當動作      </w:t>
            </w:r>
            <w:proofErr w:type="gramStart"/>
            <w:r>
              <w:rPr>
                <w:rFonts w:ascii="新細明體" w:hAnsi="新細明體" w:hint="eastAsia"/>
              </w:rPr>
              <w:t>▇</w:t>
            </w:r>
            <w:proofErr w:type="gramEnd"/>
            <w:r w:rsidRPr="00537799">
              <w:rPr>
                <w:rFonts w:ascii="標楷體" w:hAnsi="標楷體" w:hint="eastAsia"/>
              </w:rPr>
              <w:t>物體倒塌崩塌</w:t>
            </w:r>
          </w:p>
          <w:p w14:paraId="5DB4A53C" w14:textId="77777777" w:rsidR="005C16E8" w:rsidRPr="00537799" w:rsidRDefault="005C16E8" w:rsidP="005C16E8">
            <w:pPr>
              <w:snapToGrid w:val="0"/>
              <w:spacing w:line="360" w:lineRule="atLeast"/>
              <w:jc w:val="both"/>
              <w:rPr>
                <w:rFonts w:ascii="標楷體" w:hAnsi="標楷體"/>
              </w:rPr>
            </w:pPr>
            <w:r>
              <w:rPr>
                <w:rFonts w:ascii="標楷體" w:hAnsi="標楷體" w:hint="eastAsia"/>
              </w:rPr>
              <w:t>□</w:t>
            </w:r>
            <w:r w:rsidRPr="00537799">
              <w:rPr>
                <w:rFonts w:ascii="標楷體" w:hAnsi="標楷體" w:hint="eastAsia"/>
              </w:rPr>
              <w:t xml:space="preserve">衝撞      </w:t>
            </w:r>
            <w:r>
              <w:rPr>
                <w:rFonts w:ascii="標楷體" w:hAnsi="標楷體" w:hint="eastAsia"/>
              </w:rPr>
              <w:t>□</w:t>
            </w:r>
            <w:r w:rsidRPr="00537799">
              <w:rPr>
                <w:rFonts w:ascii="標楷體" w:hAnsi="標楷體" w:hint="eastAsia"/>
              </w:rPr>
              <w:t xml:space="preserve">缺氧    </w:t>
            </w:r>
            <w:proofErr w:type="gramStart"/>
            <w:r>
              <w:rPr>
                <w:rFonts w:ascii="新細明體" w:hAnsi="新細明體" w:hint="eastAsia"/>
              </w:rPr>
              <w:t>▇</w:t>
            </w:r>
            <w:proofErr w:type="gramEnd"/>
            <w:r w:rsidRPr="00537799">
              <w:rPr>
                <w:rFonts w:ascii="標楷體" w:hAnsi="標楷體" w:hint="eastAsia"/>
              </w:rPr>
              <w:t xml:space="preserve">物體飛落  </w:t>
            </w:r>
            <w:r>
              <w:rPr>
                <w:rFonts w:ascii="標楷體" w:hAnsi="標楷體" w:hint="eastAsia"/>
              </w:rPr>
              <w:t>□</w:t>
            </w:r>
            <w:r w:rsidRPr="00537799">
              <w:rPr>
                <w:rFonts w:ascii="標楷體" w:hAnsi="標楷體" w:hint="eastAsia"/>
              </w:rPr>
              <w:t>與有害物接觸</w:t>
            </w:r>
            <w:r>
              <w:rPr>
                <w:rFonts w:ascii="標楷體" w:hAnsi="標楷體" w:hint="eastAsia"/>
              </w:rPr>
              <w:t xml:space="preserve">  </w:t>
            </w:r>
            <w:proofErr w:type="gramStart"/>
            <w:r>
              <w:rPr>
                <w:rFonts w:ascii="新細明體" w:hAnsi="新細明體" w:hint="eastAsia"/>
              </w:rPr>
              <w:t>▇</w:t>
            </w:r>
            <w:proofErr w:type="gramEnd"/>
            <w:r w:rsidRPr="00537799">
              <w:rPr>
                <w:rFonts w:ascii="標楷體" w:hAnsi="標楷體" w:hint="eastAsia"/>
              </w:rPr>
              <w:t>物體破裂</w:t>
            </w:r>
          </w:p>
          <w:p w14:paraId="7633D034" w14:textId="77777777" w:rsidR="005C16E8" w:rsidRPr="00537799" w:rsidRDefault="005C16E8" w:rsidP="005C16E8">
            <w:pPr>
              <w:snapToGrid w:val="0"/>
              <w:spacing w:line="360" w:lineRule="atLeast"/>
              <w:jc w:val="both"/>
              <w:rPr>
                <w:rFonts w:ascii="標楷體" w:hAnsi="標楷體"/>
              </w:rPr>
            </w:pPr>
            <w:proofErr w:type="gramStart"/>
            <w:r>
              <w:rPr>
                <w:rFonts w:ascii="新細明體" w:hAnsi="新細明體" w:hint="eastAsia"/>
              </w:rPr>
              <w:t>▇</w:t>
            </w:r>
            <w:proofErr w:type="gramEnd"/>
            <w:r w:rsidRPr="00537799">
              <w:rPr>
                <w:rFonts w:ascii="標楷體" w:hAnsi="標楷體" w:hint="eastAsia"/>
              </w:rPr>
              <w:t xml:space="preserve">被撞      </w:t>
            </w:r>
            <w:proofErr w:type="gramStart"/>
            <w:r>
              <w:rPr>
                <w:rFonts w:ascii="新細明體" w:hAnsi="新細明體" w:hint="eastAsia"/>
              </w:rPr>
              <w:t>▇</w:t>
            </w:r>
            <w:proofErr w:type="gramEnd"/>
            <w:r w:rsidRPr="00537799">
              <w:rPr>
                <w:rFonts w:ascii="標楷體" w:hAnsi="標楷體" w:hint="eastAsia"/>
              </w:rPr>
              <w:t xml:space="preserve">火災    </w:t>
            </w:r>
            <w:proofErr w:type="gramStart"/>
            <w:r>
              <w:rPr>
                <w:rFonts w:ascii="新細明體" w:hAnsi="新細明體" w:hint="eastAsia"/>
              </w:rPr>
              <w:t>▇</w:t>
            </w:r>
            <w:proofErr w:type="gramEnd"/>
            <w:r w:rsidRPr="00537799">
              <w:rPr>
                <w:rFonts w:ascii="標楷體" w:hAnsi="標楷體" w:hint="eastAsia"/>
              </w:rPr>
              <w:t>被夾被</w:t>
            </w:r>
            <w:proofErr w:type="gramStart"/>
            <w:r w:rsidRPr="00537799">
              <w:rPr>
                <w:rFonts w:ascii="標楷體" w:hAnsi="標楷體" w:hint="eastAsia"/>
              </w:rPr>
              <w:t>捲</w:t>
            </w:r>
            <w:proofErr w:type="gramEnd"/>
            <w:r w:rsidRPr="00537799">
              <w:rPr>
                <w:rFonts w:ascii="標楷體" w:hAnsi="標楷體" w:hint="eastAsia"/>
              </w:rPr>
              <w:t xml:space="preserve">  </w:t>
            </w:r>
            <w:r>
              <w:rPr>
                <w:rFonts w:ascii="標楷體" w:hAnsi="標楷體" w:hint="eastAsia"/>
              </w:rPr>
              <w:t>□</w:t>
            </w:r>
            <w:r w:rsidRPr="00537799">
              <w:rPr>
                <w:rFonts w:ascii="標楷體" w:hAnsi="標楷體" w:hint="eastAsia"/>
              </w:rPr>
              <w:t xml:space="preserve">交通事故      </w:t>
            </w:r>
            <w:proofErr w:type="gramStart"/>
            <w:r>
              <w:rPr>
                <w:rFonts w:ascii="新細明體" w:hAnsi="新細明體" w:hint="eastAsia"/>
              </w:rPr>
              <w:t>▇</w:t>
            </w:r>
            <w:proofErr w:type="gramEnd"/>
            <w:r w:rsidRPr="00537799">
              <w:rPr>
                <w:rFonts w:ascii="標楷體" w:hAnsi="標楷體" w:hint="eastAsia"/>
              </w:rPr>
              <w:t>被切割及擦傷</w:t>
            </w:r>
          </w:p>
          <w:p w14:paraId="3CC74836" w14:textId="77777777" w:rsidR="005C16E8" w:rsidRPr="00537799" w:rsidRDefault="005C16E8" w:rsidP="005C16E8">
            <w:pPr>
              <w:snapToGrid w:val="0"/>
              <w:spacing w:line="360" w:lineRule="atLeast"/>
              <w:jc w:val="both"/>
              <w:rPr>
                <w:rFonts w:ascii="標楷體" w:hAnsi="標楷體"/>
              </w:rPr>
            </w:pPr>
            <w:proofErr w:type="gramStart"/>
            <w:r>
              <w:rPr>
                <w:rFonts w:ascii="新細明體" w:hAnsi="新細明體" w:hint="eastAsia"/>
              </w:rPr>
              <w:t>▇</w:t>
            </w:r>
            <w:proofErr w:type="gramEnd"/>
            <w:r w:rsidRPr="00537799">
              <w:rPr>
                <w:rFonts w:ascii="標楷體" w:hAnsi="標楷體" w:hint="eastAsia"/>
              </w:rPr>
              <w:t xml:space="preserve">跌倒      </w:t>
            </w:r>
            <w:r>
              <w:rPr>
                <w:rFonts w:ascii="標楷體" w:hAnsi="標楷體" w:hint="eastAsia"/>
              </w:rPr>
              <w:t>□</w:t>
            </w:r>
            <w:r w:rsidRPr="00537799">
              <w:rPr>
                <w:rFonts w:ascii="標楷體" w:hAnsi="標楷體" w:hint="eastAsia"/>
              </w:rPr>
              <w:t xml:space="preserve">與高低溫接觸  </w:t>
            </w:r>
          </w:p>
          <w:p w14:paraId="442A1A0E" w14:textId="77777777" w:rsidR="005C16E8" w:rsidRPr="00537799" w:rsidRDefault="005C16E8" w:rsidP="005C16E8">
            <w:pPr>
              <w:snapToGrid w:val="0"/>
              <w:spacing w:line="360" w:lineRule="atLeast"/>
              <w:jc w:val="both"/>
              <w:rPr>
                <w:rFonts w:ascii="標楷體" w:hAnsi="標楷體"/>
                <w:u w:val="single"/>
              </w:rPr>
            </w:pPr>
            <w:proofErr w:type="gramStart"/>
            <w:r>
              <w:rPr>
                <w:rFonts w:ascii="新細明體" w:hAnsi="新細明體" w:hint="eastAsia"/>
              </w:rPr>
              <w:t>▇</w:t>
            </w:r>
            <w:proofErr w:type="gramEnd"/>
            <w:r w:rsidRPr="00537799">
              <w:rPr>
                <w:rFonts w:ascii="標楷體" w:hAnsi="標楷體" w:hint="eastAsia"/>
              </w:rPr>
              <w:t>其他：</w:t>
            </w:r>
            <w:r>
              <w:rPr>
                <w:rFonts w:ascii="標楷體" w:hAnsi="標楷體" w:hint="eastAsia"/>
              </w:rPr>
              <w:t>因人為操作不當所造成的危害等。</w:t>
            </w:r>
          </w:p>
        </w:tc>
      </w:tr>
      <w:tr w:rsidR="005C16E8" w:rsidRPr="007B3473" w14:paraId="3F3CC664" w14:textId="77777777" w:rsidTr="002D169E">
        <w:trPr>
          <w:trHeight w:val="411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C39DD" w14:textId="77777777" w:rsidR="005C16E8" w:rsidRPr="00695FA5" w:rsidRDefault="005C16E8" w:rsidP="005C16E8">
            <w:pPr>
              <w:ind w:left="2640" w:hangingChars="1100" w:hanging="2640"/>
              <w:jc w:val="both"/>
              <w:rPr>
                <w:rFonts w:ascii="標楷體" w:hAnsi="標楷體"/>
              </w:rPr>
            </w:pPr>
            <w:r w:rsidRPr="007B3473">
              <w:rPr>
                <w:rFonts w:ascii="標楷體" w:hAnsi="標楷體" w:hint="eastAsia"/>
              </w:rPr>
              <w:t>應採取危害防止措施：</w:t>
            </w:r>
          </w:p>
          <w:p w14:paraId="20B4A482" w14:textId="77777777" w:rsidR="005C16E8" w:rsidRPr="00973BDE" w:rsidRDefault="005C16E8" w:rsidP="005C16E8">
            <w:pPr>
              <w:numPr>
                <w:ilvl w:val="0"/>
                <w:numId w:val="9"/>
              </w:numPr>
              <w:ind w:left="482" w:hanging="482"/>
              <w:jc w:val="both"/>
              <w:rPr>
                <w:rFonts w:ascii="標楷體" w:hAnsi="標楷體"/>
              </w:rPr>
            </w:pPr>
            <w:r w:rsidRPr="00973BDE">
              <w:rPr>
                <w:rFonts w:ascii="標楷體" w:hAnsi="標楷體" w:hint="eastAsia"/>
              </w:rPr>
              <w:t>承攬事業應有人員在施工區域管制非相關人員進入，現場配置勞安管理人員，訂定施工安全防護計畫書，進入施工現場一律佩帶安全帽，現場施工人員應視工作性質佩帶電工安全帽、安全腰帶、背負式安全帶、高空防</w:t>
            </w:r>
            <w:proofErr w:type="gramStart"/>
            <w:r w:rsidRPr="00973BDE">
              <w:rPr>
                <w:rFonts w:ascii="標楷體" w:hAnsi="標楷體" w:hint="eastAsia"/>
              </w:rPr>
              <w:t>墜器、安全母</w:t>
            </w:r>
            <w:proofErr w:type="gramEnd"/>
            <w:r w:rsidRPr="00973BDE">
              <w:rPr>
                <w:rFonts w:ascii="標楷體" w:hAnsi="標楷體" w:hint="eastAsia"/>
              </w:rPr>
              <w:t>索、</w:t>
            </w:r>
            <w:proofErr w:type="gramStart"/>
            <w:r w:rsidRPr="00973BDE">
              <w:rPr>
                <w:rFonts w:ascii="標楷體" w:hAnsi="標楷體" w:hint="eastAsia"/>
              </w:rPr>
              <w:t>捲</w:t>
            </w:r>
            <w:proofErr w:type="gramEnd"/>
            <w:r w:rsidRPr="00973BDE">
              <w:rPr>
                <w:rFonts w:ascii="標楷體" w:hAnsi="標楷體" w:hint="eastAsia"/>
              </w:rPr>
              <w:t>揚</w:t>
            </w:r>
            <w:proofErr w:type="gramStart"/>
            <w:r w:rsidRPr="00973BDE">
              <w:rPr>
                <w:rFonts w:ascii="標楷體" w:hAnsi="標楷體" w:hint="eastAsia"/>
              </w:rPr>
              <w:t>式防墜器</w:t>
            </w:r>
            <w:proofErr w:type="gramEnd"/>
            <w:r w:rsidRPr="00973BDE">
              <w:rPr>
                <w:rFonts w:ascii="標楷體" w:hAnsi="標楷體" w:hint="eastAsia"/>
              </w:rPr>
              <w:t>、皮手套、絕緣手套、絕緣鞋、護面罩、反光背心、高低壓</w:t>
            </w:r>
            <w:proofErr w:type="gramStart"/>
            <w:r w:rsidRPr="00973BDE">
              <w:rPr>
                <w:rFonts w:ascii="標楷體" w:hAnsi="標楷體" w:hint="eastAsia"/>
              </w:rPr>
              <w:t>檢電筆等</w:t>
            </w:r>
            <w:proofErr w:type="gramEnd"/>
            <w:r w:rsidRPr="00973BDE">
              <w:rPr>
                <w:rFonts w:ascii="標楷體" w:hAnsi="標楷體" w:hint="eastAsia"/>
              </w:rPr>
              <w:t>防護器具。</w:t>
            </w:r>
          </w:p>
          <w:p w14:paraId="4D17E52B" w14:textId="77777777" w:rsidR="005C16E8" w:rsidRPr="00973BDE" w:rsidRDefault="005C16E8" w:rsidP="005C16E8">
            <w:pPr>
              <w:numPr>
                <w:ilvl w:val="0"/>
                <w:numId w:val="9"/>
              </w:numPr>
              <w:ind w:left="482" w:hanging="482"/>
              <w:jc w:val="both"/>
              <w:rPr>
                <w:rFonts w:ascii="標楷體" w:hAnsi="標楷體"/>
              </w:rPr>
            </w:pPr>
            <w:r w:rsidRPr="00973BDE">
              <w:rPr>
                <w:rFonts w:ascii="標楷體" w:hAnsi="標楷體" w:hint="eastAsia"/>
              </w:rPr>
              <w:t>使用合格電氣機具應有護罩並裝置漏電斷路器，</w:t>
            </w:r>
            <w:proofErr w:type="gramStart"/>
            <w:r w:rsidRPr="00973BDE">
              <w:rPr>
                <w:rFonts w:ascii="標楷體" w:hAnsi="標楷體" w:hint="eastAsia"/>
              </w:rPr>
              <w:t>合梯使用</w:t>
            </w:r>
            <w:proofErr w:type="gramEnd"/>
            <w:r w:rsidRPr="00973BDE">
              <w:rPr>
                <w:rFonts w:ascii="標楷體" w:hAnsi="標楷體" w:hint="eastAsia"/>
              </w:rPr>
              <w:t>應注意有無斷裂、不得單邊站立、超過2公尺以上應有人在下方扶助及戒護。操作危險機具人員應有一機三證始可進場使用、並遵守館方行車動線安全管制，車輛操作人員應緩慢駕駛，不得壓到展場攤位電線及撞到物品攤位。建築或搭架工程應有相關技師簽證後，始能啟用。</w:t>
            </w:r>
          </w:p>
          <w:p w14:paraId="28BF8993" w14:textId="77777777" w:rsidR="005C16E8" w:rsidRDefault="005C16E8" w:rsidP="005C16E8">
            <w:pPr>
              <w:numPr>
                <w:ilvl w:val="0"/>
                <w:numId w:val="9"/>
              </w:numPr>
              <w:ind w:left="482" w:hanging="482"/>
              <w:jc w:val="both"/>
              <w:rPr>
                <w:rFonts w:ascii="標楷體" w:hAnsi="標楷體"/>
              </w:rPr>
            </w:pPr>
            <w:r w:rsidRPr="00973BDE">
              <w:rPr>
                <w:rFonts w:ascii="標楷體" w:hAnsi="標楷體" w:hint="eastAsia"/>
              </w:rPr>
              <w:t>侷限空間作業應採取換氣裝置、四用氣體偵測器、救人、</w:t>
            </w:r>
            <w:proofErr w:type="gramStart"/>
            <w:r w:rsidRPr="00973BDE">
              <w:rPr>
                <w:rFonts w:ascii="標楷體" w:hAnsi="標楷體" w:hint="eastAsia"/>
              </w:rPr>
              <w:t>防止感電裝備</w:t>
            </w:r>
            <w:proofErr w:type="gramEnd"/>
            <w:r w:rsidRPr="00973BDE">
              <w:rPr>
                <w:rFonts w:ascii="標楷體" w:hAnsi="標楷體" w:hint="eastAsia"/>
              </w:rPr>
              <w:t>等。</w:t>
            </w:r>
          </w:p>
          <w:p w14:paraId="570D95E8" w14:textId="77777777" w:rsidR="005C16E8" w:rsidRPr="007B3473" w:rsidRDefault="005C16E8" w:rsidP="005C16E8">
            <w:pPr>
              <w:numPr>
                <w:ilvl w:val="0"/>
                <w:numId w:val="9"/>
              </w:numPr>
              <w:ind w:left="482" w:hanging="482"/>
              <w:jc w:val="both"/>
              <w:rPr>
                <w:rFonts w:ascii="標楷體" w:hAnsi="標楷體"/>
              </w:rPr>
            </w:pPr>
            <w:r w:rsidRPr="00973BDE">
              <w:rPr>
                <w:rFonts w:ascii="標楷體" w:hAnsi="標楷體" w:hint="eastAsia"/>
              </w:rPr>
              <w:t>本</w:t>
            </w:r>
            <w:proofErr w:type="gramStart"/>
            <w:r w:rsidRPr="00973BDE">
              <w:rPr>
                <w:rFonts w:ascii="標楷體" w:hAnsi="標楷體" w:hint="eastAsia"/>
              </w:rPr>
              <w:t>告知單未說明</w:t>
            </w:r>
            <w:proofErr w:type="gramEnd"/>
            <w:r w:rsidRPr="00973BDE">
              <w:rPr>
                <w:rFonts w:ascii="標楷體" w:hAnsi="標楷體" w:hint="eastAsia"/>
              </w:rPr>
              <w:t>事項，承攬事業及勞安人員應視工作性質採取防止災害之</w:t>
            </w:r>
            <w:r>
              <w:rPr>
                <w:rFonts w:ascii="標楷體" w:hAnsi="標楷體" w:hint="eastAsia"/>
              </w:rPr>
              <w:t>措施。</w:t>
            </w:r>
            <w:r w:rsidRPr="00973BDE">
              <w:rPr>
                <w:rFonts w:ascii="標楷體" w:hAnsi="標楷體" w:hint="eastAsia"/>
              </w:rPr>
              <w:t>如能注意卻疏於注意，導致職災發生，承攬廠商及再承攬廠商負一切法律賠償責任。</w:t>
            </w:r>
          </w:p>
        </w:tc>
      </w:tr>
      <w:tr w:rsidR="005C16E8" w:rsidRPr="00366879" w14:paraId="516F9E9B" w14:textId="77777777" w:rsidTr="002D169E">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3AD64" w14:textId="77777777" w:rsidR="005C16E8" w:rsidRPr="00366879" w:rsidRDefault="005C16E8" w:rsidP="005C16E8">
            <w:pPr>
              <w:jc w:val="both"/>
              <w:rPr>
                <w:color w:val="FF0000"/>
              </w:rPr>
            </w:pPr>
            <w:r w:rsidRPr="00366879">
              <w:rPr>
                <w:rFonts w:ascii="標楷體" w:hAnsi="標楷體" w:hint="eastAsia"/>
                <w:color w:val="FF0000"/>
              </w:rPr>
              <w:t>相關表單：請承攬單位依</w:t>
            </w:r>
            <w:r w:rsidRPr="00366879">
              <w:rPr>
                <w:rFonts w:ascii="標楷體" w:hAnsi="標楷體" w:hint="eastAsia"/>
                <w:b/>
                <w:color w:val="FF0000"/>
              </w:rPr>
              <w:t>【附件</w:t>
            </w:r>
            <w:r>
              <w:rPr>
                <w:rFonts w:ascii="標楷體" w:hAnsi="標楷體" w:hint="eastAsia"/>
                <w:b/>
                <w:color w:val="FF0000"/>
              </w:rPr>
              <w:t>A</w:t>
            </w:r>
            <w:r w:rsidRPr="00366879">
              <w:rPr>
                <w:rFonts w:ascii="標楷體" w:hAnsi="標楷體" w:hint="eastAsia"/>
                <w:b/>
                <w:color w:val="FF0000"/>
              </w:rPr>
              <w:t>】</w:t>
            </w:r>
            <w:r w:rsidRPr="00366879">
              <w:rPr>
                <w:rFonts w:ascii="標楷體" w:hAnsi="標楷體" w:hint="eastAsia"/>
                <w:color w:val="FF0000"/>
              </w:rPr>
              <w:t>表單辦理。</w:t>
            </w:r>
          </w:p>
        </w:tc>
      </w:tr>
    </w:tbl>
    <w:p w14:paraId="10236ACD" w14:textId="77777777" w:rsidR="00586229" w:rsidRPr="00586229" w:rsidRDefault="00586229" w:rsidP="00586229"/>
    <w:p w14:paraId="39C502A1" w14:textId="77777777" w:rsidR="00586229" w:rsidRPr="00586229" w:rsidRDefault="00586229" w:rsidP="00586229"/>
    <w:p w14:paraId="5602B141" w14:textId="77777777" w:rsidR="00362ACC" w:rsidRDefault="00586229" w:rsidP="00586229">
      <w:pPr>
        <w:snapToGrid w:val="0"/>
        <w:jc w:val="center"/>
        <w:rPr>
          <w:rFonts w:ascii="標楷體"/>
          <w:b/>
          <w:sz w:val="32"/>
          <w:szCs w:val="32"/>
        </w:rPr>
      </w:pPr>
      <w:r>
        <w:rPr>
          <w:rFonts w:ascii="標楷體"/>
          <w:b/>
          <w:sz w:val="32"/>
          <w:szCs w:val="32"/>
        </w:rPr>
        <w:br w:type="page"/>
      </w:r>
      <w:r w:rsidR="00000000">
        <w:rPr>
          <w:rFonts w:ascii="標楷體" w:hAnsi="標楷體"/>
          <w:noProof/>
          <w:sz w:val="32"/>
          <w:szCs w:val="32"/>
        </w:rPr>
        <w:lastRenderedPageBreak/>
        <w:pict w14:anchorId="46688361">
          <v:shapetype id="_x0000_t202" coordsize="21600,21600" o:spt="202" path="m,l,21600r21600,l21600,xe">
            <v:stroke joinstyle="miter"/>
            <v:path gradientshapeok="t" o:connecttype="rect"/>
          </v:shapetype>
          <v:shape id="_x0000_s2058" type="#_x0000_t202" style="position:absolute;left:0;text-align:left;margin-left:480.1pt;margin-top:2.2pt;width:57.85pt;height:25.95pt;z-index:251658240;mso-height-percent:200;mso-height-percent:200;mso-width-relative:margin;mso-height-relative:margin">
            <v:textbox style="mso-fit-shape-to-text:t">
              <w:txbxContent>
                <w:p w14:paraId="1F643EEC" w14:textId="77777777" w:rsidR="00586229" w:rsidRPr="00250597" w:rsidRDefault="00586229" w:rsidP="00586229">
                  <w:pPr>
                    <w:snapToGrid w:val="0"/>
                    <w:jc w:val="center"/>
                    <w:rPr>
                      <w:sz w:val="28"/>
                    </w:rPr>
                  </w:pPr>
                  <w:r w:rsidRPr="00250597">
                    <w:rPr>
                      <w:rFonts w:hint="eastAsia"/>
                      <w:sz w:val="28"/>
                    </w:rPr>
                    <w:t>附件</w:t>
                  </w:r>
                  <w:r w:rsidRPr="00250597">
                    <w:rPr>
                      <w:rFonts w:hint="eastAsia"/>
                      <w:sz w:val="28"/>
                    </w:rPr>
                    <w:t>A</w:t>
                  </w:r>
                </w:p>
              </w:txbxContent>
            </v:textbox>
          </v:shape>
        </w:pict>
      </w:r>
      <w:r w:rsidR="00000000">
        <w:rPr>
          <w:rFonts w:ascii="標楷體" w:hAnsi="標楷體"/>
          <w:noProof/>
          <w:sz w:val="32"/>
          <w:szCs w:val="32"/>
        </w:rPr>
        <w:pict w14:anchorId="3284EB3E">
          <v:shape id="_x0000_s2056" type="#_x0000_t202" style="position:absolute;left:0;text-align:left;margin-left:401.55pt;margin-top:-17.85pt;width:84.45pt;height:25pt;z-index:251657216" filled="f" stroked="f">
            <v:textbox>
              <w:txbxContent>
                <w:p w14:paraId="0B8276A4" w14:textId="77777777" w:rsidR="00DC333B" w:rsidRPr="003C1C38" w:rsidRDefault="00DC333B" w:rsidP="003C1C38">
                  <w:pPr>
                    <w:rPr>
                      <w:szCs w:val="22"/>
                    </w:rPr>
                  </w:pPr>
                </w:p>
              </w:txbxContent>
            </v:textbox>
          </v:shape>
        </w:pict>
      </w:r>
      <w:r w:rsidR="005F7A89">
        <w:rPr>
          <w:rFonts w:ascii="標楷體" w:hint="eastAsia"/>
          <w:b/>
          <w:sz w:val="32"/>
          <w:szCs w:val="32"/>
        </w:rPr>
        <w:t>危害</w:t>
      </w:r>
      <w:r w:rsidR="00362ACC" w:rsidRPr="0093416F">
        <w:rPr>
          <w:rFonts w:ascii="標楷體" w:hint="eastAsia"/>
          <w:b/>
          <w:sz w:val="32"/>
          <w:szCs w:val="32"/>
        </w:rPr>
        <w:t>因素告知單</w:t>
      </w:r>
    </w:p>
    <w:p w14:paraId="4056F17D" w14:textId="77777777" w:rsidR="00F17A1C" w:rsidRPr="0093416F" w:rsidRDefault="00F17A1C" w:rsidP="0093416F">
      <w:pPr>
        <w:snapToGrid w:val="0"/>
        <w:ind w:firstLineChars="187" w:firstLine="599"/>
        <w:jc w:val="center"/>
        <w:rPr>
          <w:rFonts w:ascii="標楷體"/>
          <w:b/>
          <w:sz w:val="32"/>
          <w:szCs w:val="32"/>
        </w:rPr>
      </w:pPr>
    </w:p>
    <w:p w14:paraId="627B314F" w14:textId="77777777" w:rsidR="00BB622C" w:rsidRPr="00D25E18" w:rsidRDefault="00582931" w:rsidP="00586229">
      <w:pPr>
        <w:adjustRightInd w:val="0"/>
        <w:snapToGrid w:val="0"/>
        <w:rPr>
          <w:rFonts w:ascii="標楷體"/>
          <w:sz w:val="22"/>
        </w:rPr>
      </w:pPr>
      <w:r w:rsidRPr="00D25E18">
        <w:rPr>
          <w:rFonts w:ascii="標楷體" w:hint="eastAsia"/>
          <w:sz w:val="22"/>
        </w:rPr>
        <w:t>工程名稱</w:t>
      </w:r>
      <w:r w:rsidRPr="00D25E18">
        <w:rPr>
          <w:rFonts w:ascii="標楷體" w:hAnsi="標楷體" w:hint="eastAsia"/>
          <w:sz w:val="22"/>
        </w:rPr>
        <w:t>：</w:t>
      </w:r>
      <w:r w:rsidR="000468DA" w:rsidRPr="00D25E18">
        <w:rPr>
          <w:rFonts w:ascii="標楷體" w:hAnsi="標楷體" w:hint="eastAsia"/>
          <w:sz w:val="22"/>
        </w:rPr>
        <w:t xml:space="preserve">         </w:t>
      </w:r>
      <w:r w:rsidR="006676E7" w:rsidRPr="00D25E18">
        <w:rPr>
          <w:rFonts w:ascii="Arial" w:hAnsi="Arial" w:cs="Arial" w:hint="eastAsia"/>
          <w:sz w:val="22"/>
        </w:rPr>
        <w:t xml:space="preserve">        </w:t>
      </w:r>
      <w:r w:rsidR="00E52DC3" w:rsidRPr="00D25E18">
        <w:rPr>
          <w:rFonts w:ascii="Arial" w:hAnsi="Arial" w:cs="Arial" w:hint="eastAsia"/>
          <w:sz w:val="22"/>
        </w:rPr>
        <w:t xml:space="preserve">         </w:t>
      </w:r>
      <w:r w:rsidR="006676E7" w:rsidRPr="00D25E18">
        <w:rPr>
          <w:rFonts w:ascii="Arial" w:hAnsi="Arial" w:cs="Arial" w:hint="eastAsia"/>
          <w:sz w:val="22"/>
        </w:rPr>
        <w:t xml:space="preserve">   </w:t>
      </w:r>
      <w:r w:rsidR="00DB338A" w:rsidRPr="00D25E18">
        <w:rPr>
          <w:rFonts w:ascii="Arial" w:hAnsi="Arial" w:cs="Arial" w:hint="eastAsia"/>
          <w:sz w:val="22"/>
        </w:rPr>
        <w:t xml:space="preserve">      </w:t>
      </w:r>
      <w:r w:rsidR="008D6B46" w:rsidRPr="00D25E18">
        <w:rPr>
          <w:rFonts w:ascii="Arial" w:hAnsi="Arial" w:cs="Arial" w:hint="eastAsia"/>
          <w:sz w:val="22"/>
        </w:rPr>
        <w:t xml:space="preserve"> </w:t>
      </w:r>
      <w:r w:rsidR="002959EB" w:rsidRPr="00D25E18">
        <w:rPr>
          <w:rFonts w:ascii="Arial" w:hAnsi="Arial" w:cs="Arial" w:hint="eastAsia"/>
          <w:sz w:val="22"/>
        </w:rPr>
        <w:t xml:space="preserve"> </w:t>
      </w:r>
      <w:r w:rsidR="00586229" w:rsidRPr="00D25E18">
        <w:rPr>
          <w:rFonts w:ascii="Arial" w:hAnsi="Arial" w:cs="Arial" w:hint="eastAsia"/>
          <w:sz w:val="22"/>
        </w:rPr>
        <w:t xml:space="preserve">      </w:t>
      </w:r>
      <w:r w:rsidR="00D25E18">
        <w:rPr>
          <w:rFonts w:ascii="Arial" w:hAnsi="Arial" w:cs="Arial" w:hint="eastAsia"/>
          <w:sz w:val="22"/>
        </w:rPr>
        <w:t xml:space="preserve">      </w:t>
      </w:r>
      <w:r w:rsidRPr="00D25E18">
        <w:rPr>
          <w:rFonts w:ascii="Arial" w:hAnsi="Arial" w:cs="Arial"/>
          <w:sz w:val="22"/>
        </w:rPr>
        <w:t>填寫日期：</w:t>
      </w:r>
      <w:r w:rsidR="000468DA" w:rsidRPr="00D25E18">
        <w:rPr>
          <w:rFonts w:ascii="Arial" w:hAnsi="Arial" w:cs="Arial" w:hint="eastAsia"/>
          <w:sz w:val="22"/>
        </w:rPr>
        <w:t xml:space="preserve">  </w:t>
      </w:r>
      <w:r w:rsidR="00D25E18">
        <w:rPr>
          <w:rFonts w:ascii="Arial" w:hAnsi="Arial" w:cs="Arial" w:hint="eastAsia"/>
          <w:sz w:val="22"/>
        </w:rPr>
        <w:t xml:space="preserve"> </w:t>
      </w:r>
      <w:r w:rsidR="000468DA" w:rsidRPr="00D25E18">
        <w:rPr>
          <w:rFonts w:ascii="Arial" w:hAnsi="Arial" w:cs="Arial" w:hint="eastAsia"/>
          <w:sz w:val="22"/>
        </w:rPr>
        <w:t xml:space="preserve"> </w:t>
      </w:r>
      <w:r w:rsidRPr="00D25E18">
        <w:rPr>
          <w:rFonts w:ascii="Arial" w:hAnsi="Arial" w:cs="Arial"/>
          <w:sz w:val="22"/>
        </w:rPr>
        <w:t>年</w:t>
      </w:r>
      <w:r w:rsidR="00D25E18">
        <w:rPr>
          <w:rFonts w:ascii="Arial" w:hAnsi="Arial" w:cs="Arial" w:hint="eastAsia"/>
          <w:sz w:val="22"/>
        </w:rPr>
        <w:t xml:space="preserve"> </w:t>
      </w:r>
      <w:r w:rsidR="006E55B5" w:rsidRPr="00D25E18">
        <w:rPr>
          <w:rFonts w:ascii="Arial" w:hAnsi="Arial" w:cs="Arial" w:hint="eastAsia"/>
          <w:sz w:val="22"/>
        </w:rPr>
        <w:t xml:space="preserve">   </w:t>
      </w:r>
      <w:r w:rsidRPr="00D25E18">
        <w:rPr>
          <w:rFonts w:ascii="Arial" w:hAnsi="Arial" w:cs="Arial"/>
          <w:sz w:val="22"/>
        </w:rPr>
        <w:t>月</w:t>
      </w:r>
      <w:r w:rsidR="002959EB" w:rsidRPr="00D25E18">
        <w:rPr>
          <w:rFonts w:ascii="Arial" w:hAnsi="Arial" w:cs="Arial" w:hint="eastAsia"/>
          <w:sz w:val="22"/>
        </w:rPr>
        <w:t xml:space="preserve"> </w:t>
      </w:r>
      <w:r w:rsidR="00D25E18">
        <w:rPr>
          <w:rFonts w:ascii="Arial" w:hAnsi="Arial" w:cs="Arial" w:hint="eastAsia"/>
          <w:sz w:val="22"/>
        </w:rPr>
        <w:t xml:space="preserve"> </w:t>
      </w:r>
      <w:r w:rsidR="002959EB" w:rsidRPr="00D25E18">
        <w:rPr>
          <w:rFonts w:ascii="Arial" w:hAnsi="Arial" w:cs="Arial" w:hint="eastAsia"/>
          <w:sz w:val="22"/>
        </w:rPr>
        <w:t xml:space="preserve"> </w:t>
      </w:r>
      <w:r w:rsidR="00271C24" w:rsidRPr="00D25E18">
        <w:rPr>
          <w:rFonts w:ascii="Arial" w:hAnsi="Arial" w:cs="Arial" w:hint="eastAsia"/>
          <w:sz w:val="22"/>
        </w:rPr>
        <w:t xml:space="preserve"> </w:t>
      </w:r>
      <w:r w:rsidRPr="00D25E18">
        <w:rPr>
          <w:rFonts w:hAnsi="標楷體" w:hint="eastAsia"/>
          <w:sz w:val="22"/>
        </w:rPr>
        <w:t>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64"/>
        <w:gridCol w:w="656"/>
        <w:gridCol w:w="2458"/>
        <w:gridCol w:w="1148"/>
        <w:gridCol w:w="1195"/>
        <w:gridCol w:w="3907"/>
      </w:tblGrid>
      <w:tr w:rsidR="00D26BA8" w:rsidRPr="00D25E18" w14:paraId="564F1252" w14:textId="77777777" w:rsidTr="00D25E18">
        <w:trPr>
          <w:cantSplit/>
          <w:trHeight w:val="729"/>
          <w:jc w:val="center"/>
        </w:trPr>
        <w:tc>
          <w:tcPr>
            <w:tcW w:w="676" w:type="pct"/>
            <w:tcBorders>
              <w:top w:val="single" w:sz="12" w:space="0" w:color="auto"/>
              <w:bottom w:val="single" w:sz="4" w:space="0" w:color="auto"/>
            </w:tcBorders>
            <w:vAlign w:val="center"/>
          </w:tcPr>
          <w:p w14:paraId="2B1F88EE"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承攬廠商</w:t>
            </w:r>
          </w:p>
        </w:tc>
        <w:tc>
          <w:tcPr>
            <w:tcW w:w="1438" w:type="pct"/>
            <w:gridSpan w:val="2"/>
            <w:tcBorders>
              <w:top w:val="single" w:sz="12" w:space="0" w:color="auto"/>
              <w:bottom w:val="single" w:sz="4" w:space="0" w:color="auto"/>
            </w:tcBorders>
            <w:vAlign w:val="center"/>
          </w:tcPr>
          <w:p w14:paraId="73D4D525" w14:textId="77777777" w:rsidR="00D26BA8" w:rsidRPr="00D25E18" w:rsidRDefault="00D26BA8" w:rsidP="008640AF">
            <w:pPr>
              <w:snapToGrid w:val="0"/>
              <w:jc w:val="both"/>
              <w:rPr>
                <w:rFonts w:ascii="標楷體"/>
                <w:sz w:val="22"/>
                <w:szCs w:val="22"/>
              </w:rPr>
            </w:pPr>
          </w:p>
        </w:tc>
        <w:tc>
          <w:tcPr>
            <w:tcW w:w="1082" w:type="pct"/>
            <w:gridSpan w:val="2"/>
            <w:tcBorders>
              <w:top w:val="single" w:sz="12" w:space="0" w:color="auto"/>
              <w:bottom w:val="single" w:sz="4" w:space="0" w:color="auto"/>
            </w:tcBorders>
            <w:vAlign w:val="center"/>
          </w:tcPr>
          <w:p w14:paraId="4701DF9B"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預定施工期間</w:t>
            </w:r>
          </w:p>
        </w:tc>
        <w:tc>
          <w:tcPr>
            <w:tcW w:w="1804" w:type="pct"/>
            <w:tcBorders>
              <w:top w:val="single" w:sz="12" w:space="0" w:color="auto"/>
              <w:bottom w:val="single" w:sz="4" w:space="0" w:color="auto"/>
            </w:tcBorders>
            <w:vAlign w:val="center"/>
          </w:tcPr>
          <w:p w14:paraId="2DEC1E31" w14:textId="77777777" w:rsidR="00D26BA8" w:rsidRPr="00D25E18" w:rsidRDefault="000557C5" w:rsidP="000557C5">
            <w:pPr>
              <w:snapToGrid w:val="0"/>
              <w:ind w:left="79"/>
              <w:rPr>
                <w:rFonts w:ascii="Arial" w:hAnsi="Arial" w:cs="Arial"/>
                <w:sz w:val="22"/>
                <w:szCs w:val="22"/>
              </w:rPr>
            </w:pPr>
            <w:r w:rsidRPr="00D25E18">
              <w:rPr>
                <w:rFonts w:ascii="Arial" w:cs="Arial" w:hint="eastAsia"/>
                <w:sz w:val="22"/>
                <w:szCs w:val="22"/>
              </w:rPr>
              <w:t xml:space="preserve">  </w:t>
            </w:r>
            <w:r w:rsidR="00D26BA8" w:rsidRPr="00D25E18">
              <w:rPr>
                <w:rFonts w:ascii="Arial" w:cs="Arial"/>
                <w:sz w:val="22"/>
                <w:szCs w:val="22"/>
              </w:rPr>
              <w:t>年</w:t>
            </w:r>
            <w:r w:rsidR="00D26BA8" w:rsidRPr="00D25E18">
              <w:rPr>
                <w:rFonts w:ascii="Arial" w:cs="Arial" w:hint="eastAsia"/>
                <w:sz w:val="22"/>
                <w:szCs w:val="22"/>
              </w:rPr>
              <w:t xml:space="preserve"> </w:t>
            </w:r>
            <w:r w:rsidRPr="00D25E18">
              <w:rPr>
                <w:rFonts w:ascii="Arial" w:cs="Arial" w:hint="eastAsia"/>
                <w:sz w:val="22"/>
                <w:szCs w:val="22"/>
              </w:rPr>
              <w:t xml:space="preserve"> </w:t>
            </w:r>
            <w:r w:rsidR="005B2213" w:rsidRPr="00D25E18">
              <w:rPr>
                <w:rFonts w:ascii="Arial" w:cs="Arial" w:hint="eastAsia"/>
                <w:sz w:val="22"/>
                <w:szCs w:val="22"/>
              </w:rPr>
              <w:t xml:space="preserve"> </w:t>
            </w:r>
            <w:r w:rsidR="00D26BA8" w:rsidRPr="00D25E18">
              <w:rPr>
                <w:rFonts w:ascii="Arial" w:cs="Arial"/>
                <w:sz w:val="22"/>
                <w:szCs w:val="22"/>
              </w:rPr>
              <w:t>月</w:t>
            </w:r>
            <w:r w:rsidR="005B2213" w:rsidRPr="00D25E18">
              <w:rPr>
                <w:rFonts w:ascii="Arial" w:cs="Arial" w:hint="eastAsia"/>
                <w:sz w:val="22"/>
                <w:szCs w:val="22"/>
              </w:rPr>
              <w:t xml:space="preserve"> </w:t>
            </w:r>
            <w:r w:rsidRPr="00D25E18">
              <w:rPr>
                <w:rFonts w:ascii="Arial" w:cs="Arial" w:hint="eastAsia"/>
                <w:sz w:val="22"/>
                <w:szCs w:val="22"/>
              </w:rPr>
              <w:t xml:space="preserve"> </w:t>
            </w:r>
            <w:r w:rsidR="00D26BA8" w:rsidRPr="00D25E18">
              <w:rPr>
                <w:rFonts w:ascii="Arial" w:cs="Arial" w:hint="eastAsia"/>
                <w:sz w:val="22"/>
                <w:szCs w:val="22"/>
              </w:rPr>
              <w:t xml:space="preserve"> </w:t>
            </w:r>
            <w:r w:rsidR="00D26BA8" w:rsidRPr="00D25E18">
              <w:rPr>
                <w:rFonts w:ascii="Arial" w:cs="Arial"/>
                <w:sz w:val="22"/>
                <w:szCs w:val="22"/>
              </w:rPr>
              <w:t>日至</w:t>
            </w:r>
            <w:r w:rsidR="00D26BA8" w:rsidRPr="00D25E18">
              <w:rPr>
                <w:rFonts w:ascii="Arial" w:cs="Arial" w:hint="eastAsia"/>
                <w:sz w:val="22"/>
                <w:szCs w:val="22"/>
              </w:rPr>
              <w:t xml:space="preserve">    </w:t>
            </w:r>
            <w:r w:rsidR="00D26BA8" w:rsidRPr="00D25E18">
              <w:rPr>
                <w:rFonts w:ascii="Arial" w:cs="Arial"/>
                <w:sz w:val="22"/>
                <w:szCs w:val="22"/>
              </w:rPr>
              <w:t>年</w:t>
            </w:r>
            <w:r w:rsidR="00D26BA8" w:rsidRPr="00D25E18">
              <w:rPr>
                <w:rFonts w:ascii="Arial" w:cs="Arial" w:hint="eastAsia"/>
                <w:sz w:val="22"/>
                <w:szCs w:val="22"/>
              </w:rPr>
              <w:t xml:space="preserve">   </w:t>
            </w:r>
            <w:r w:rsidR="00D26BA8" w:rsidRPr="00D25E18">
              <w:rPr>
                <w:rFonts w:ascii="Arial" w:cs="Arial"/>
                <w:sz w:val="22"/>
                <w:szCs w:val="22"/>
              </w:rPr>
              <w:t>月</w:t>
            </w:r>
            <w:r w:rsidR="00D26BA8" w:rsidRPr="00D25E18">
              <w:rPr>
                <w:rFonts w:ascii="Arial" w:cs="Arial" w:hint="eastAsia"/>
                <w:sz w:val="22"/>
                <w:szCs w:val="22"/>
              </w:rPr>
              <w:t xml:space="preserve">   </w:t>
            </w:r>
            <w:r w:rsidR="00D26BA8" w:rsidRPr="00D25E18">
              <w:rPr>
                <w:rFonts w:ascii="Arial" w:cs="Arial"/>
                <w:sz w:val="22"/>
                <w:szCs w:val="22"/>
              </w:rPr>
              <w:t>日</w:t>
            </w:r>
          </w:p>
        </w:tc>
      </w:tr>
      <w:tr w:rsidR="00D26BA8" w:rsidRPr="00D25E18" w14:paraId="32344C4C" w14:textId="77777777" w:rsidTr="00D25E18">
        <w:trPr>
          <w:cantSplit/>
          <w:trHeight w:val="795"/>
          <w:jc w:val="center"/>
        </w:trPr>
        <w:tc>
          <w:tcPr>
            <w:tcW w:w="676" w:type="pct"/>
            <w:tcBorders>
              <w:top w:val="single" w:sz="4" w:space="0" w:color="auto"/>
              <w:bottom w:val="single" w:sz="4" w:space="0" w:color="auto"/>
            </w:tcBorders>
            <w:vAlign w:val="center"/>
          </w:tcPr>
          <w:p w14:paraId="327EA96F"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協力廠商數量</w:t>
            </w:r>
          </w:p>
        </w:tc>
        <w:tc>
          <w:tcPr>
            <w:tcW w:w="1438" w:type="pct"/>
            <w:gridSpan w:val="2"/>
            <w:tcBorders>
              <w:top w:val="single" w:sz="4" w:space="0" w:color="auto"/>
              <w:bottom w:val="single" w:sz="4" w:space="0" w:color="auto"/>
            </w:tcBorders>
            <w:vAlign w:val="center"/>
          </w:tcPr>
          <w:p w14:paraId="4036D267" w14:textId="77777777" w:rsidR="00D26BA8" w:rsidRPr="00D25E18" w:rsidRDefault="00D26BA8" w:rsidP="008640AF">
            <w:pPr>
              <w:snapToGrid w:val="0"/>
              <w:jc w:val="both"/>
              <w:rPr>
                <w:rFonts w:ascii="標楷體"/>
                <w:color w:val="999999"/>
                <w:sz w:val="22"/>
                <w:szCs w:val="22"/>
              </w:rPr>
            </w:pPr>
            <w:r w:rsidRPr="00D25E18">
              <w:rPr>
                <w:rFonts w:ascii="標楷體" w:hint="eastAsia"/>
                <w:color w:val="999999"/>
                <w:sz w:val="22"/>
                <w:szCs w:val="22"/>
              </w:rPr>
              <w:t>（請承商自行填寫）</w:t>
            </w:r>
          </w:p>
        </w:tc>
        <w:tc>
          <w:tcPr>
            <w:tcW w:w="1082" w:type="pct"/>
            <w:gridSpan w:val="2"/>
            <w:tcBorders>
              <w:top w:val="single" w:sz="4" w:space="0" w:color="auto"/>
              <w:bottom w:val="single" w:sz="4" w:space="0" w:color="auto"/>
            </w:tcBorders>
            <w:vAlign w:val="center"/>
          </w:tcPr>
          <w:p w14:paraId="12329369"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總僱用勞工人數</w:t>
            </w:r>
          </w:p>
          <w:p w14:paraId="394DDC64"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(含所有協力廠商)</w:t>
            </w:r>
          </w:p>
        </w:tc>
        <w:tc>
          <w:tcPr>
            <w:tcW w:w="1804" w:type="pct"/>
            <w:tcBorders>
              <w:top w:val="single" w:sz="4" w:space="0" w:color="auto"/>
              <w:bottom w:val="single" w:sz="4" w:space="0" w:color="auto"/>
            </w:tcBorders>
            <w:vAlign w:val="center"/>
          </w:tcPr>
          <w:p w14:paraId="7B0CB979" w14:textId="77777777" w:rsidR="00D26BA8" w:rsidRPr="00D25E18" w:rsidRDefault="00D26BA8" w:rsidP="008640AF">
            <w:pPr>
              <w:snapToGrid w:val="0"/>
              <w:jc w:val="both"/>
              <w:rPr>
                <w:rFonts w:ascii="標楷體"/>
                <w:sz w:val="22"/>
                <w:szCs w:val="22"/>
              </w:rPr>
            </w:pPr>
            <w:r w:rsidRPr="00D25E18">
              <w:rPr>
                <w:rFonts w:ascii="標楷體" w:hint="eastAsia"/>
                <w:color w:val="999999"/>
                <w:sz w:val="22"/>
                <w:szCs w:val="22"/>
              </w:rPr>
              <w:t>（請承商自行填寫）</w:t>
            </w:r>
          </w:p>
        </w:tc>
      </w:tr>
      <w:tr w:rsidR="00D26BA8" w:rsidRPr="00D25E18" w14:paraId="7A068B43" w14:textId="77777777" w:rsidTr="00D25E18">
        <w:trPr>
          <w:cantSplit/>
          <w:trHeight w:val="693"/>
          <w:jc w:val="center"/>
        </w:trPr>
        <w:tc>
          <w:tcPr>
            <w:tcW w:w="676" w:type="pct"/>
            <w:tcBorders>
              <w:top w:val="single" w:sz="4" w:space="0" w:color="auto"/>
              <w:bottom w:val="single" w:sz="4" w:space="0" w:color="auto"/>
            </w:tcBorders>
            <w:vAlign w:val="center"/>
          </w:tcPr>
          <w:p w14:paraId="1B5FC479"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承攬廠商</w:t>
            </w:r>
            <w:r w:rsidRPr="00D25E18">
              <w:rPr>
                <w:rFonts w:hint="eastAsia"/>
                <w:sz w:val="22"/>
                <w:szCs w:val="22"/>
              </w:rPr>
              <w:t>工作場所負責人</w:t>
            </w:r>
          </w:p>
        </w:tc>
        <w:tc>
          <w:tcPr>
            <w:tcW w:w="1438" w:type="pct"/>
            <w:gridSpan w:val="2"/>
            <w:tcBorders>
              <w:top w:val="single" w:sz="4" w:space="0" w:color="auto"/>
              <w:bottom w:val="single" w:sz="4" w:space="0" w:color="auto"/>
            </w:tcBorders>
            <w:shd w:val="clear" w:color="auto" w:fill="auto"/>
            <w:vAlign w:val="center"/>
          </w:tcPr>
          <w:p w14:paraId="440106A9" w14:textId="77777777" w:rsidR="00D26BA8" w:rsidRPr="00D25E18" w:rsidRDefault="00D26BA8" w:rsidP="008640AF">
            <w:pPr>
              <w:snapToGrid w:val="0"/>
              <w:jc w:val="both"/>
              <w:rPr>
                <w:rFonts w:ascii="標楷體"/>
                <w:sz w:val="22"/>
                <w:szCs w:val="22"/>
              </w:rPr>
            </w:pPr>
            <w:r w:rsidRPr="00D25E18">
              <w:rPr>
                <w:rFonts w:ascii="標楷體" w:hint="eastAsia"/>
                <w:color w:val="999999"/>
                <w:sz w:val="22"/>
                <w:szCs w:val="22"/>
              </w:rPr>
              <w:t>（請承商自行填寫）</w:t>
            </w:r>
          </w:p>
        </w:tc>
        <w:tc>
          <w:tcPr>
            <w:tcW w:w="1082" w:type="pct"/>
            <w:gridSpan w:val="2"/>
            <w:tcBorders>
              <w:top w:val="single" w:sz="4" w:space="0" w:color="auto"/>
              <w:bottom w:val="single" w:sz="4" w:space="0" w:color="auto"/>
            </w:tcBorders>
            <w:vAlign w:val="center"/>
          </w:tcPr>
          <w:p w14:paraId="76695DC7" w14:textId="77777777" w:rsidR="00D26BA8" w:rsidRPr="00D25E18" w:rsidRDefault="00D26BA8" w:rsidP="00586229">
            <w:pPr>
              <w:snapToGrid w:val="0"/>
              <w:jc w:val="distribute"/>
              <w:rPr>
                <w:rFonts w:ascii="標楷體"/>
                <w:sz w:val="22"/>
                <w:szCs w:val="22"/>
              </w:rPr>
            </w:pPr>
            <w:r w:rsidRPr="00D25E18">
              <w:rPr>
                <w:rFonts w:ascii="標楷體" w:hint="eastAsia"/>
                <w:sz w:val="22"/>
                <w:szCs w:val="22"/>
              </w:rPr>
              <w:t>承攬廠商勞工安全衛生管理人員</w:t>
            </w:r>
          </w:p>
        </w:tc>
        <w:tc>
          <w:tcPr>
            <w:tcW w:w="1804" w:type="pct"/>
            <w:tcBorders>
              <w:top w:val="single" w:sz="4" w:space="0" w:color="auto"/>
              <w:bottom w:val="single" w:sz="4" w:space="0" w:color="auto"/>
            </w:tcBorders>
            <w:shd w:val="clear" w:color="auto" w:fill="auto"/>
            <w:vAlign w:val="center"/>
          </w:tcPr>
          <w:p w14:paraId="433F9A12" w14:textId="77777777" w:rsidR="00D26BA8" w:rsidRPr="00D25E18" w:rsidRDefault="00D26BA8" w:rsidP="008640AF">
            <w:pPr>
              <w:snapToGrid w:val="0"/>
              <w:jc w:val="both"/>
              <w:rPr>
                <w:rFonts w:ascii="標楷體"/>
                <w:sz w:val="22"/>
                <w:szCs w:val="22"/>
              </w:rPr>
            </w:pPr>
            <w:r w:rsidRPr="00D25E18">
              <w:rPr>
                <w:rFonts w:ascii="標楷體" w:hint="eastAsia"/>
                <w:color w:val="999999"/>
                <w:sz w:val="22"/>
                <w:szCs w:val="22"/>
              </w:rPr>
              <w:t>（請承商自行填寫）</w:t>
            </w:r>
          </w:p>
        </w:tc>
      </w:tr>
      <w:tr w:rsidR="00D26BA8" w:rsidRPr="00D25E18" w14:paraId="38481E1D" w14:textId="77777777" w:rsidTr="00D25E18">
        <w:trPr>
          <w:cantSplit/>
          <w:trHeight w:val="885"/>
          <w:jc w:val="center"/>
        </w:trPr>
        <w:tc>
          <w:tcPr>
            <w:tcW w:w="676" w:type="pct"/>
            <w:tcBorders>
              <w:top w:val="single" w:sz="4" w:space="0" w:color="auto"/>
              <w:bottom w:val="single" w:sz="12" w:space="0" w:color="auto"/>
            </w:tcBorders>
          </w:tcPr>
          <w:p w14:paraId="68198AAA" w14:textId="77777777" w:rsidR="00D26BA8" w:rsidRPr="00D25E18" w:rsidRDefault="00D26BA8" w:rsidP="00B511AE">
            <w:pPr>
              <w:snapToGrid w:val="0"/>
              <w:ind w:left="1"/>
              <w:jc w:val="both"/>
              <w:rPr>
                <w:rFonts w:ascii="Arial" w:hAnsi="Arial" w:cs="Arial"/>
                <w:b/>
                <w:sz w:val="22"/>
                <w:szCs w:val="22"/>
              </w:rPr>
            </w:pPr>
          </w:p>
        </w:tc>
        <w:tc>
          <w:tcPr>
            <w:tcW w:w="4324" w:type="pct"/>
            <w:gridSpan w:val="5"/>
            <w:tcBorders>
              <w:top w:val="single" w:sz="4" w:space="0" w:color="auto"/>
              <w:bottom w:val="single" w:sz="12" w:space="0" w:color="auto"/>
            </w:tcBorders>
            <w:vAlign w:val="center"/>
          </w:tcPr>
          <w:p w14:paraId="36E98961" w14:textId="77777777" w:rsidR="00D26BA8" w:rsidRPr="00D25E18" w:rsidRDefault="00D26BA8" w:rsidP="00B511AE">
            <w:pPr>
              <w:snapToGrid w:val="0"/>
              <w:ind w:left="1"/>
              <w:jc w:val="both"/>
              <w:rPr>
                <w:rFonts w:ascii="Arial" w:hAnsi="Arial" w:cs="Arial"/>
                <w:b/>
                <w:color w:val="FF0000"/>
                <w:sz w:val="22"/>
                <w:szCs w:val="22"/>
              </w:rPr>
            </w:pPr>
            <w:r w:rsidRPr="00D25E18">
              <w:rPr>
                <w:rFonts w:ascii="Arial" w:hAnsi="Arial" w:cs="Arial" w:hint="eastAsia"/>
                <w:b/>
                <w:color w:val="FF0000"/>
                <w:sz w:val="22"/>
                <w:szCs w:val="22"/>
              </w:rPr>
              <w:t>本人已詳閱此份工作場</w:t>
            </w:r>
            <w:r w:rsidR="007F6E16" w:rsidRPr="00D25E18">
              <w:rPr>
                <w:rFonts w:ascii="Arial" w:hAnsi="Arial" w:cs="Arial" w:hint="eastAsia"/>
                <w:b/>
                <w:color w:val="FF0000"/>
                <w:sz w:val="22"/>
                <w:szCs w:val="22"/>
              </w:rPr>
              <w:t>所</w:t>
            </w:r>
            <w:r w:rsidRPr="00D25E18">
              <w:rPr>
                <w:rFonts w:ascii="Arial" w:hAnsi="Arial" w:cs="Arial" w:hint="eastAsia"/>
                <w:b/>
                <w:color w:val="FF0000"/>
                <w:sz w:val="22"/>
                <w:szCs w:val="22"/>
              </w:rPr>
              <w:t>危害因素告知單各項重點內容，且絕對同意並遵守下列危害防止對策應行事項</w:t>
            </w:r>
            <w:proofErr w:type="gramStart"/>
            <w:r w:rsidRPr="00D25E18">
              <w:rPr>
                <w:rFonts w:ascii="Arial" w:hAnsi="Arial" w:cs="Arial" w:hint="eastAsia"/>
                <w:b/>
                <w:color w:val="FF0000"/>
                <w:sz w:val="22"/>
                <w:szCs w:val="22"/>
              </w:rPr>
              <w:t>及所切結</w:t>
            </w:r>
            <w:proofErr w:type="gramEnd"/>
            <w:r w:rsidRPr="00D25E18">
              <w:rPr>
                <w:rFonts w:ascii="Arial" w:hAnsi="Arial" w:cs="Arial" w:hint="eastAsia"/>
                <w:b/>
                <w:color w:val="FF0000"/>
                <w:sz w:val="22"/>
                <w:szCs w:val="22"/>
              </w:rPr>
              <w:t>事項。</w:t>
            </w:r>
          </w:p>
        </w:tc>
      </w:tr>
      <w:tr w:rsidR="00D26BA8" w:rsidRPr="00D25E18" w14:paraId="164D2EF4" w14:textId="77777777" w:rsidTr="00D25E18">
        <w:trPr>
          <w:cantSplit/>
          <w:trHeight w:val="456"/>
          <w:jc w:val="center"/>
        </w:trPr>
        <w:tc>
          <w:tcPr>
            <w:tcW w:w="979" w:type="pct"/>
            <w:gridSpan w:val="2"/>
            <w:tcBorders>
              <w:top w:val="single" w:sz="12" w:space="0" w:color="auto"/>
            </w:tcBorders>
            <w:vAlign w:val="center"/>
          </w:tcPr>
          <w:p w14:paraId="41B80A23" w14:textId="77777777" w:rsidR="00D26BA8" w:rsidRPr="00D25E18" w:rsidRDefault="00D26BA8" w:rsidP="00B537B0">
            <w:pPr>
              <w:jc w:val="center"/>
              <w:rPr>
                <w:rFonts w:ascii="標楷體"/>
                <w:sz w:val="22"/>
                <w:szCs w:val="22"/>
              </w:rPr>
            </w:pPr>
            <w:r w:rsidRPr="00D25E18">
              <w:rPr>
                <w:rFonts w:ascii="標楷體" w:hint="eastAsia"/>
                <w:sz w:val="22"/>
                <w:szCs w:val="22"/>
              </w:rPr>
              <w:t>作業項目</w:t>
            </w:r>
          </w:p>
        </w:tc>
        <w:tc>
          <w:tcPr>
            <w:tcW w:w="1135" w:type="pct"/>
            <w:tcBorders>
              <w:top w:val="single" w:sz="12" w:space="0" w:color="auto"/>
            </w:tcBorders>
          </w:tcPr>
          <w:p w14:paraId="4C69C51E" w14:textId="77777777" w:rsidR="00D26BA8" w:rsidRPr="00D25E18" w:rsidRDefault="00D26BA8" w:rsidP="00B537B0">
            <w:pPr>
              <w:jc w:val="center"/>
              <w:rPr>
                <w:rFonts w:ascii="標楷體"/>
                <w:sz w:val="22"/>
                <w:szCs w:val="22"/>
              </w:rPr>
            </w:pPr>
            <w:r w:rsidRPr="00D25E18">
              <w:rPr>
                <w:rFonts w:ascii="標楷體" w:hint="eastAsia"/>
                <w:sz w:val="22"/>
                <w:szCs w:val="22"/>
              </w:rPr>
              <w:t>可能危害因素</w:t>
            </w:r>
          </w:p>
        </w:tc>
        <w:tc>
          <w:tcPr>
            <w:tcW w:w="2886" w:type="pct"/>
            <w:gridSpan w:val="3"/>
            <w:tcBorders>
              <w:top w:val="single" w:sz="12" w:space="0" w:color="auto"/>
            </w:tcBorders>
            <w:vAlign w:val="center"/>
          </w:tcPr>
          <w:p w14:paraId="10BBF907" w14:textId="77777777" w:rsidR="00D26BA8" w:rsidRPr="00D25E18" w:rsidRDefault="00D26BA8" w:rsidP="00B537B0">
            <w:pPr>
              <w:jc w:val="center"/>
              <w:rPr>
                <w:rFonts w:ascii="標楷體"/>
                <w:sz w:val="22"/>
                <w:szCs w:val="22"/>
              </w:rPr>
            </w:pPr>
            <w:r w:rsidRPr="00D25E18">
              <w:rPr>
                <w:rFonts w:ascii="標楷體" w:hint="eastAsia"/>
                <w:sz w:val="22"/>
                <w:szCs w:val="22"/>
              </w:rPr>
              <w:t>危害防止對策</w:t>
            </w:r>
          </w:p>
        </w:tc>
      </w:tr>
      <w:tr w:rsidR="00D26BA8" w:rsidRPr="00D25E18" w14:paraId="74463F59" w14:textId="77777777" w:rsidTr="00D25E18">
        <w:trPr>
          <w:cantSplit/>
          <w:trHeight w:val="2808"/>
          <w:jc w:val="center"/>
        </w:trPr>
        <w:tc>
          <w:tcPr>
            <w:tcW w:w="979" w:type="pct"/>
            <w:gridSpan w:val="2"/>
          </w:tcPr>
          <w:p w14:paraId="2A0EFCF7" w14:textId="77777777" w:rsidR="00D26BA8" w:rsidRPr="00D25E18" w:rsidRDefault="00D26BA8" w:rsidP="00FB5B69">
            <w:pPr>
              <w:snapToGrid w:val="0"/>
              <w:jc w:val="both"/>
              <w:rPr>
                <w:b/>
                <w:sz w:val="22"/>
                <w:szCs w:val="22"/>
              </w:rPr>
            </w:pPr>
            <w:r w:rsidRPr="00D25E18">
              <w:rPr>
                <w:rFonts w:hint="eastAsia"/>
                <w:b/>
                <w:sz w:val="22"/>
                <w:szCs w:val="22"/>
              </w:rPr>
              <w:t>一、</w:t>
            </w:r>
            <w:r w:rsidRPr="00D25E18">
              <w:rPr>
                <w:b/>
                <w:sz w:val="22"/>
                <w:szCs w:val="22"/>
              </w:rPr>
              <w:t>拆除作業</w:t>
            </w:r>
          </w:p>
        </w:tc>
        <w:tc>
          <w:tcPr>
            <w:tcW w:w="1135" w:type="pct"/>
          </w:tcPr>
          <w:p w14:paraId="1C0B5DA9" w14:textId="77777777" w:rsidR="00D26BA8" w:rsidRPr="00D25E18" w:rsidRDefault="00D26BA8" w:rsidP="00FB5B69">
            <w:pPr>
              <w:snapToGrid w:val="0"/>
              <w:jc w:val="both"/>
              <w:rPr>
                <w:color w:val="FF0000"/>
                <w:sz w:val="22"/>
                <w:szCs w:val="22"/>
              </w:rPr>
            </w:pPr>
            <w:r w:rsidRPr="00D25E18">
              <w:rPr>
                <w:rFonts w:hint="eastAsia"/>
                <w:sz w:val="22"/>
                <w:szCs w:val="22"/>
              </w:rPr>
              <w:t>崩</w:t>
            </w:r>
            <w:r w:rsidRPr="00D25E18">
              <w:rPr>
                <w:rFonts w:hint="eastAsia"/>
                <w:sz w:val="22"/>
                <w:szCs w:val="22"/>
              </w:rPr>
              <w:t>(</w:t>
            </w:r>
            <w:r w:rsidRPr="00D25E18">
              <w:rPr>
                <w:rFonts w:hint="eastAsia"/>
                <w:sz w:val="22"/>
                <w:szCs w:val="22"/>
              </w:rPr>
              <w:t>倒</w:t>
            </w:r>
            <w:r w:rsidRPr="00D25E18">
              <w:rPr>
                <w:rFonts w:hint="eastAsia"/>
                <w:sz w:val="22"/>
                <w:szCs w:val="22"/>
              </w:rPr>
              <w:t>)</w:t>
            </w:r>
            <w:r w:rsidRPr="00D25E18">
              <w:rPr>
                <w:rFonts w:hint="eastAsia"/>
                <w:sz w:val="22"/>
                <w:szCs w:val="22"/>
              </w:rPr>
              <w:t>塌、物料掉落、粉塵危害</w:t>
            </w:r>
          </w:p>
        </w:tc>
        <w:tc>
          <w:tcPr>
            <w:tcW w:w="2886" w:type="pct"/>
            <w:gridSpan w:val="3"/>
          </w:tcPr>
          <w:p w14:paraId="7B14CC45"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1.</w:t>
            </w:r>
            <w:r w:rsidRPr="00D25E18">
              <w:rPr>
                <w:rFonts w:ascii="Arial" w:cs="Arial"/>
                <w:sz w:val="22"/>
                <w:szCs w:val="22"/>
              </w:rPr>
              <w:t>施工前應於作業場所四周設置圍籬、施工架等隔離管制裝置。</w:t>
            </w:r>
          </w:p>
          <w:p w14:paraId="67ED75E4"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2.</w:t>
            </w:r>
            <w:r w:rsidR="00F513CA" w:rsidRPr="00D25E18">
              <w:rPr>
                <w:rFonts w:ascii="Arial" w:cs="Arial"/>
                <w:sz w:val="22"/>
                <w:szCs w:val="22"/>
              </w:rPr>
              <w:t>施工時應隨時</w:t>
            </w:r>
            <w:r w:rsidR="00F513CA" w:rsidRPr="00D25E18">
              <w:rPr>
                <w:rFonts w:ascii="Arial" w:cs="Arial" w:hint="eastAsia"/>
                <w:sz w:val="22"/>
                <w:szCs w:val="22"/>
              </w:rPr>
              <w:t>注意空氣污染</w:t>
            </w:r>
            <w:r w:rsidRPr="00D25E18">
              <w:rPr>
                <w:rFonts w:ascii="Arial" w:cs="Arial"/>
                <w:sz w:val="22"/>
                <w:szCs w:val="22"/>
              </w:rPr>
              <w:t>，必要時四周需裝設防塵網或帆布隔離。</w:t>
            </w:r>
          </w:p>
          <w:p w14:paraId="1BD08B5D" w14:textId="77777777" w:rsidR="00D26BA8" w:rsidRPr="00D25E18" w:rsidRDefault="00D26BA8" w:rsidP="00D25E18">
            <w:pPr>
              <w:snapToGrid w:val="0"/>
              <w:ind w:left="224" w:hangingChars="102" w:hanging="224"/>
              <w:jc w:val="both"/>
              <w:rPr>
                <w:rFonts w:ascii="Arial" w:hAnsi="Arial" w:cs="Arial"/>
                <w:sz w:val="22"/>
                <w:szCs w:val="22"/>
              </w:rPr>
            </w:pPr>
            <w:r w:rsidRPr="00D25E18">
              <w:rPr>
                <w:rFonts w:ascii="Arial" w:hAnsi="Arial" w:cs="Arial"/>
                <w:sz w:val="22"/>
                <w:szCs w:val="22"/>
              </w:rPr>
              <w:t>3.</w:t>
            </w:r>
            <w:r w:rsidRPr="00D25E18">
              <w:rPr>
                <w:rFonts w:ascii="Arial" w:cs="Arial"/>
                <w:sz w:val="22"/>
                <w:szCs w:val="22"/>
              </w:rPr>
              <w:t>對於不穩定部份，應先予固定支撐，廢料堆置高度不得超過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D25E18">
                <w:rPr>
                  <w:rFonts w:ascii="Arial" w:hAnsi="Arial" w:cs="Arial"/>
                  <w:sz w:val="22"/>
                  <w:szCs w:val="22"/>
                </w:rPr>
                <w:t>2</w:t>
              </w:r>
              <w:r w:rsidRPr="00D25E18">
                <w:rPr>
                  <w:rFonts w:ascii="Arial" w:cs="Arial"/>
                  <w:sz w:val="22"/>
                  <w:szCs w:val="22"/>
                </w:rPr>
                <w:t>米</w:t>
              </w:r>
            </w:smartTag>
            <w:r w:rsidRPr="00D25E18">
              <w:rPr>
                <w:rFonts w:ascii="Arial" w:cs="Arial"/>
                <w:sz w:val="22"/>
                <w:szCs w:val="22"/>
              </w:rPr>
              <w:t>。</w:t>
            </w:r>
          </w:p>
          <w:p w14:paraId="2A7F38F7"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4.</w:t>
            </w:r>
            <w:r w:rsidRPr="00D25E18">
              <w:rPr>
                <w:rFonts w:ascii="Arial" w:cs="Arial"/>
                <w:sz w:val="22"/>
                <w:szCs w:val="22"/>
              </w:rPr>
              <w:t>嚴禁同一位置上、下均有人員同時作業。</w:t>
            </w:r>
          </w:p>
          <w:p w14:paraId="6DB92ED3" w14:textId="77777777" w:rsidR="00A759E2"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5.</w:t>
            </w:r>
            <w:r w:rsidRPr="00D25E18">
              <w:rPr>
                <w:rFonts w:ascii="Arial" w:cs="Arial"/>
                <w:sz w:val="22"/>
                <w:szCs w:val="22"/>
              </w:rPr>
              <w:t>應設置適當通風、換氣設備及</w:t>
            </w:r>
            <w:r w:rsidRPr="00D25E18">
              <w:rPr>
                <w:rFonts w:ascii="Arial" w:hAnsi="Arial" w:cs="Arial"/>
                <w:sz w:val="22"/>
                <w:szCs w:val="22"/>
              </w:rPr>
              <w:t>防護眼鏡、面罩等個人防護用具</w:t>
            </w:r>
            <w:r w:rsidRPr="00D25E18">
              <w:rPr>
                <w:rFonts w:ascii="Arial" w:cs="Arial"/>
                <w:sz w:val="22"/>
                <w:szCs w:val="22"/>
              </w:rPr>
              <w:t>，並設置「嚴禁煙火」等警告標誌。</w:t>
            </w:r>
          </w:p>
        </w:tc>
      </w:tr>
      <w:tr w:rsidR="00D26BA8" w:rsidRPr="00D25E18" w14:paraId="00081476" w14:textId="77777777" w:rsidTr="00D25E18">
        <w:trPr>
          <w:cantSplit/>
          <w:trHeight w:val="6975"/>
          <w:jc w:val="center"/>
        </w:trPr>
        <w:tc>
          <w:tcPr>
            <w:tcW w:w="979" w:type="pct"/>
            <w:gridSpan w:val="2"/>
          </w:tcPr>
          <w:p w14:paraId="45F92C59" w14:textId="77777777" w:rsidR="00D26BA8" w:rsidRPr="00D25E18" w:rsidRDefault="00D26BA8" w:rsidP="00D26BA8">
            <w:pPr>
              <w:snapToGrid w:val="0"/>
              <w:ind w:left="492" w:hanging="490"/>
              <w:jc w:val="both"/>
              <w:rPr>
                <w:b/>
                <w:sz w:val="22"/>
                <w:szCs w:val="22"/>
              </w:rPr>
            </w:pPr>
            <w:r w:rsidRPr="00D25E18">
              <w:rPr>
                <w:rFonts w:hint="eastAsia"/>
                <w:b/>
                <w:sz w:val="22"/>
                <w:szCs w:val="22"/>
              </w:rPr>
              <w:t>二、車輛進出及大型機具進場作業</w:t>
            </w:r>
          </w:p>
        </w:tc>
        <w:tc>
          <w:tcPr>
            <w:tcW w:w="1135" w:type="pct"/>
          </w:tcPr>
          <w:p w14:paraId="03272548" w14:textId="77777777" w:rsidR="00D26BA8" w:rsidRPr="00D25E18" w:rsidRDefault="00D26BA8" w:rsidP="00F855B1">
            <w:pPr>
              <w:jc w:val="both"/>
              <w:rPr>
                <w:color w:val="FF0000"/>
                <w:sz w:val="22"/>
                <w:szCs w:val="22"/>
              </w:rPr>
            </w:pPr>
            <w:r w:rsidRPr="00D25E18">
              <w:rPr>
                <w:rFonts w:hint="eastAsia"/>
                <w:sz w:val="22"/>
                <w:szCs w:val="22"/>
              </w:rPr>
              <w:t>交通安全意外、物料掉落、感電、崩</w:t>
            </w:r>
            <w:r w:rsidRPr="00D25E18">
              <w:rPr>
                <w:rFonts w:hint="eastAsia"/>
                <w:sz w:val="22"/>
                <w:szCs w:val="22"/>
              </w:rPr>
              <w:t>(</w:t>
            </w:r>
            <w:r w:rsidRPr="00D25E18">
              <w:rPr>
                <w:rFonts w:hint="eastAsia"/>
                <w:sz w:val="22"/>
                <w:szCs w:val="22"/>
              </w:rPr>
              <w:t>倒</w:t>
            </w:r>
            <w:r w:rsidRPr="00D25E18">
              <w:rPr>
                <w:rFonts w:hint="eastAsia"/>
                <w:sz w:val="22"/>
                <w:szCs w:val="22"/>
              </w:rPr>
              <w:t>)</w:t>
            </w:r>
            <w:r w:rsidRPr="00D25E18">
              <w:rPr>
                <w:rFonts w:hint="eastAsia"/>
                <w:sz w:val="22"/>
                <w:szCs w:val="22"/>
              </w:rPr>
              <w:t>塌</w:t>
            </w:r>
          </w:p>
        </w:tc>
        <w:tc>
          <w:tcPr>
            <w:tcW w:w="2886" w:type="pct"/>
            <w:gridSpan w:val="3"/>
          </w:tcPr>
          <w:p w14:paraId="0FCDF18F"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1.</w:t>
            </w:r>
            <w:r w:rsidRPr="00D25E18">
              <w:rPr>
                <w:rFonts w:ascii="Arial" w:cs="Arial"/>
                <w:sz w:val="22"/>
                <w:szCs w:val="22"/>
              </w:rPr>
              <w:t>設置適當交通號誌、標誌、標示或柵欄外，於人員作業時，另應指派交通引導人員在場指揮交通，防止車輛突入。</w:t>
            </w:r>
          </w:p>
          <w:p w14:paraId="6AB8A97B"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sz w:val="22"/>
                <w:szCs w:val="22"/>
              </w:rPr>
              <w:t>2.</w:t>
            </w:r>
            <w:r w:rsidRPr="00D25E18">
              <w:rPr>
                <w:rFonts w:ascii="Arial" w:cs="Arial"/>
                <w:kern w:val="0"/>
                <w:sz w:val="22"/>
                <w:szCs w:val="22"/>
              </w:rPr>
              <w:t>起重機具應檢查合格，其操作手、吊掛手應有合格證照，吊舉物下方應嚴禁人員進入。</w:t>
            </w:r>
          </w:p>
          <w:p w14:paraId="494ABCCF"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3.</w:t>
            </w:r>
            <w:r w:rsidRPr="00D25E18">
              <w:rPr>
                <w:rFonts w:ascii="Arial" w:cs="Arial"/>
                <w:kern w:val="0"/>
                <w:sz w:val="22"/>
                <w:szCs w:val="22"/>
              </w:rPr>
              <w:t>強風、大雨等惡劣氣候時應禁止工作，作業人員應穿著防滑性佳之膠鞋</w:t>
            </w:r>
            <w:r w:rsidRPr="00D25E18">
              <w:rPr>
                <w:rFonts w:ascii="Arial" w:hAnsi="Arial" w:cs="Arial"/>
                <w:sz w:val="22"/>
                <w:szCs w:val="22"/>
              </w:rPr>
              <w:t>、安全帽、防護眼鏡、安全手套等個人防護用具</w:t>
            </w:r>
            <w:r w:rsidRPr="00D25E18">
              <w:rPr>
                <w:rFonts w:ascii="Arial" w:cs="Arial"/>
                <w:kern w:val="0"/>
                <w:sz w:val="22"/>
                <w:szCs w:val="22"/>
              </w:rPr>
              <w:t>。</w:t>
            </w:r>
          </w:p>
          <w:p w14:paraId="533A24F8"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4.</w:t>
            </w:r>
            <w:r w:rsidRPr="00D25E18">
              <w:rPr>
                <w:rFonts w:ascii="Arial" w:cs="Arial"/>
                <w:kern w:val="0"/>
                <w:sz w:val="22"/>
                <w:szCs w:val="22"/>
              </w:rPr>
              <w:t>大型機具作業時，應設置專責指揮員並統一聽從指揮員之信號。</w:t>
            </w:r>
          </w:p>
          <w:p w14:paraId="78A91AC7"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5.</w:t>
            </w:r>
            <w:r w:rsidRPr="00D25E18">
              <w:rPr>
                <w:rFonts w:ascii="Arial" w:cs="Arial"/>
                <w:kern w:val="0"/>
                <w:sz w:val="22"/>
                <w:szCs w:val="22"/>
              </w:rPr>
              <w:t>吊具、鋼索不可有截斷、磨損、變形、扭結，吊鉤防止吊物脫落之防滑舌片裝置、過捲預防及過負荷預防裝置應正常，吊物不可超過額定荷重。</w:t>
            </w:r>
          </w:p>
          <w:p w14:paraId="0A753896" w14:textId="77777777" w:rsidR="00877143"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6.</w:t>
            </w:r>
            <w:r w:rsidRPr="00D25E18">
              <w:rPr>
                <w:rFonts w:ascii="Arial" w:cs="Arial"/>
                <w:kern w:val="0"/>
                <w:sz w:val="22"/>
                <w:szCs w:val="22"/>
              </w:rPr>
              <w:t>桁架、鞍架、伸臂等結構應安裝穩固，齒輪、軸、制動裝置、捲胴、槽輪等機械性能應正常，強風時</w:t>
            </w:r>
            <w:r w:rsidR="00877143" w:rsidRPr="00D25E18">
              <w:rPr>
                <w:rFonts w:ascii="Arial" w:cs="Arial" w:hint="eastAsia"/>
                <w:kern w:val="0"/>
                <w:sz w:val="22"/>
                <w:szCs w:val="22"/>
              </w:rPr>
              <w:t>自</w:t>
            </w:r>
            <w:r w:rsidRPr="00D25E18">
              <w:rPr>
                <w:rFonts w:ascii="Arial" w:cs="Arial"/>
                <w:kern w:val="0"/>
                <w:sz w:val="22"/>
                <w:szCs w:val="22"/>
              </w:rPr>
              <w:t>動裝置應</w:t>
            </w:r>
            <w:r w:rsidR="00877143" w:rsidRPr="00D25E18">
              <w:rPr>
                <w:rFonts w:ascii="Arial" w:cs="Arial" w:hint="eastAsia"/>
                <w:kern w:val="0"/>
                <w:sz w:val="22"/>
                <w:szCs w:val="22"/>
              </w:rPr>
              <w:t>啟</w:t>
            </w:r>
            <w:r w:rsidRPr="00D25E18">
              <w:rPr>
                <w:rFonts w:ascii="Arial" w:cs="Arial"/>
                <w:kern w:val="0"/>
                <w:sz w:val="22"/>
                <w:szCs w:val="22"/>
              </w:rPr>
              <w:t>動。</w:t>
            </w:r>
          </w:p>
          <w:p w14:paraId="4E08825F" w14:textId="77777777" w:rsidR="00D26BA8" w:rsidRPr="00D25E18" w:rsidRDefault="00D26BA8" w:rsidP="00D25E18">
            <w:pPr>
              <w:snapToGrid w:val="0"/>
              <w:ind w:leftChars="3" w:left="198" w:hangingChars="87" w:hanging="191"/>
              <w:jc w:val="both"/>
              <w:rPr>
                <w:rFonts w:ascii="Arial" w:hAnsi="Arial" w:cs="Arial"/>
                <w:kern w:val="0"/>
                <w:sz w:val="22"/>
                <w:szCs w:val="22"/>
              </w:rPr>
            </w:pPr>
            <w:r w:rsidRPr="00D25E18">
              <w:rPr>
                <w:rFonts w:ascii="Arial" w:hAnsi="Arial" w:cs="Arial"/>
                <w:kern w:val="0"/>
                <w:sz w:val="22"/>
                <w:szCs w:val="22"/>
              </w:rPr>
              <w:t>7.</w:t>
            </w:r>
            <w:r w:rsidRPr="00D25E18">
              <w:rPr>
                <w:rFonts w:ascii="Arial" w:cs="Arial"/>
                <w:kern w:val="0"/>
                <w:sz w:val="22"/>
                <w:szCs w:val="22"/>
              </w:rPr>
              <w:t>爬升或拆除時應由專業人員依規定程序作業，嚴禁於構架未穩固前即移動桁架、鞍架或伸臂。</w:t>
            </w:r>
          </w:p>
          <w:p w14:paraId="377E52F9" w14:textId="77777777" w:rsidR="00D26BA8" w:rsidRPr="00D25E18" w:rsidRDefault="00D26BA8" w:rsidP="00D25E18">
            <w:pPr>
              <w:snapToGrid w:val="0"/>
              <w:ind w:left="211" w:hangingChars="96" w:hanging="211"/>
              <w:jc w:val="both"/>
              <w:rPr>
                <w:rFonts w:ascii="Arial" w:cs="Arial"/>
                <w:kern w:val="0"/>
                <w:sz w:val="22"/>
                <w:szCs w:val="22"/>
              </w:rPr>
            </w:pPr>
            <w:r w:rsidRPr="00D25E18">
              <w:rPr>
                <w:rFonts w:ascii="Arial" w:hAnsi="Arial" w:cs="Arial"/>
                <w:kern w:val="0"/>
                <w:sz w:val="22"/>
                <w:szCs w:val="22"/>
              </w:rPr>
              <w:t>8.</w:t>
            </w:r>
            <w:r w:rsidRPr="00D25E18">
              <w:rPr>
                <w:rFonts w:ascii="Arial" w:cs="Arial"/>
                <w:kern w:val="0"/>
                <w:sz w:val="22"/>
                <w:szCs w:val="22"/>
              </w:rPr>
              <w:t>總受電盤應裝設</w:t>
            </w:r>
            <w:r w:rsidRPr="00D25E18">
              <w:rPr>
                <w:rFonts w:ascii="Arial" w:cs="Arial"/>
                <w:kern w:val="0"/>
                <w:sz w:val="22"/>
                <w:szCs w:val="22"/>
              </w:rPr>
              <w:t>≦</w:t>
            </w:r>
            <w:r w:rsidRPr="00D25E18">
              <w:rPr>
                <w:rFonts w:ascii="Arial" w:hAnsi="Arial" w:cs="Arial"/>
                <w:kern w:val="0"/>
                <w:sz w:val="22"/>
                <w:szCs w:val="22"/>
              </w:rPr>
              <w:t>100</w:t>
            </w:r>
            <w:r w:rsidRPr="00D25E18">
              <w:rPr>
                <w:rFonts w:ascii="Arial" w:cs="Arial"/>
                <w:kern w:val="0"/>
                <w:sz w:val="22"/>
                <w:szCs w:val="22"/>
              </w:rPr>
              <w:t>歐姆之接地線，各分電盤應裝設</w:t>
            </w:r>
            <w:r w:rsidRPr="00D25E18">
              <w:rPr>
                <w:rFonts w:ascii="Arial" w:hAnsi="Arial" w:cs="Arial"/>
                <w:kern w:val="0"/>
                <w:sz w:val="22"/>
                <w:szCs w:val="22"/>
              </w:rPr>
              <w:t>5-30mA</w:t>
            </w:r>
            <w:r w:rsidRPr="00D25E18">
              <w:rPr>
                <w:rFonts w:ascii="Arial" w:cs="Arial"/>
                <w:kern w:val="0"/>
                <w:sz w:val="22"/>
                <w:szCs w:val="22"/>
              </w:rPr>
              <w:t>、</w:t>
            </w:r>
            <w:r w:rsidRPr="00D25E18">
              <w:rPr>
                <w:rFonts w:ascii="Arial" w:hAnsi="Arial" w:cs="Arial"/>
                <w:kern w:val="0"/>
                <w:sz w:val="22"/>
                <w:szCs w:val="22"/>
              </w:rPr>
              <w:t>0.1sec</w:t>
            </w:r>
            <w:r w:rsidRPr="00D25E18">
              <w:rPr>
                <w:rFonts w:ascii="Arial" w:cs="Arial"/>
                <w:kern w:val="0"/>
                <w:sz w:val="22"/>
                <w:szCs w:val="22"/>
              </w:rPr>
              <w:t>即跳脫之電流動作高速型漏電斷路器，使用電動工具應接於負載側，不得跳接。</w:t>
            </w:r>
          </w:p>
          <w:p w14:paraId="0441F9D8" w14:textId="77777777" w:rsidR="00D26BA8" w:rsidRPr="00D25E18" w:rsidRDefault="00D26BA8" w:rsidP="00D25E18">
            <w:pPr>
              <w:snapToGrid w:val="0"/>
              <w:ind w:leftChars="19" w:left="215" w:hangingChars="77" w:hanging="169"/>
              <w:jc w:val="both"/>
              <w:rPr>
                <w:rFonts w:ascii="Arial" w:cs="Arial"/>
                <w:kern w:val="0"/>
                <w:sz w:val="22"/>
                <w:szCs w:val="22"/>
              </w:rPr>
            </w:pPr>
            <w:r w:rsidRPr="00D25E18">
              <w:rPr>
                <w:rFonts w:ascii="Arial" w:hAnsi="Arial" w:cs="Arial"/>
                <w:kern w:val="0"/>
                <w:sz w:val="22"/>
                <w:szCs w:val="22"/>
              </w:rPr>
              <w:t>9.</w:t>
            </w:r>
            <w:r w:rsidRPr="00D25E18">
              <w:rPr>
                <w:rFonts w:ascii="Arial" w:cs="Arial"/>
                <w:kern w:val="0"/>
                <w:sz w:val="22"/>
                <w:szCs w:val="22"/>
              </w:rPr>
              <w:t>兩公尺以上作業所使用之交流電焊機，應有自動電擊防止裝置，警報裝置、控制裝置等電器部份應正常。</w:t>
            </w:r>
          </w:p>
          <w:p w14:paraId="721A8FB5" w14:textId="77777777" w:rsidR="00D26BA8" w:rsidRPr="00D25E18" w:rsidRDefault="00D26BA8" w:rsidP="00D25E18">
            <w:pPr>
              <w:snapToGrid w:val="0"/>
              <w:ind w:leftChars="-3" w:left="290" w:hangingChars="135" w:hanging="297"/>
              <w:jc w:val="both"/>
              <w:rPr>
                <w:rFonts w:ascii="Arial" w:hAnsi="Arial" w:cs="Arial"/>
                <w:sz w:val="22"/>
                <w:szCs w:val="22"/>
              </w:rPr>
            </w:pPr>
            <w:r w:rsidRPr="00D25E18">
              <w:rPr>
                <w:rFonts w:ascii="Arial" w:hAnsi="Arial" w:cs="Arial"/>
                <w:kern w:val="0"/>
                <w:sz w:val="22"/>
                <w:szCs w:val="22"/>
              </w:rPr>
              <w:t>10.</w:t>
            </w:r>
            <w:r w:rsidRPr="00D25E18">
              <w:rPr>
                <w:rFonts w:ascii="Arial" w:cs="Arial"/>
                <w:kern w:val="0"/>
                <w:sz w:val="22"/>
                <w:szCs w:val="22"/>
              </w:rPr>
              <w:t>所有大型機具</w:t>
            </w:r>
            <w:r w:rsidR="007F6E16" w:rsidRPr="00D25E18">
              <w:rPr>
                <w:rFonts w:ascii="Arial" w:cs="Arial" w:hint="eastAsia"/>
                <w:kern w:val="0"/>
                <w:sz w:val="22"/>
                <w:szCs w:val="22"/>
              </w:rPr>
              <w:t>應</w:t>
            </w:r>
            <w:r w:rsidRPr="00D25E18">
              <w:rPr>
                <w:rFonts w:ascii="Arial" w:cs="Arial"/>
                <w:kern w:val="0"/>
                <w:sz w:val="22"/>
                <w:szCs w:val="22"/>
              </w:rPr>
              <w:t>定期保養維修檢查無誤，</w:t>
            </w:r>
            <w:r w:rsidR="007F6E16" w:rsidRPr="00D25E18">
              <w:rPr>
                <w:rFonts w:ascii="Arial" w:cs="Arial" w:hint="eastAsia"/>
                <w:kern w:val="0"/>
                <w:sz w:val="22"/>
                <w:szCs w:val="22"/>
              </w:rPr>
              <w:t>確保</w:t>
            </w:r>
            <w:r w:rsidRPr="00D25E18">
              <w:rPr>
                <w:rFonts w:ascii="Arial" w:cs="Arial"/>
                <w:kern w:val="0"/>
                <w:sz w:val="22"/>
                <w:szCs w:val="22"/>
              </w:rPr>
              <w:t>安全使用無虞。</w:t>
            </w:r>
          </w:p>
        </w:tc>
      </w:tr>
      <w:tr w:rsidR="00D26BA8" w:rsidRPr="00D25E18" w14:paraId="5CD08B36" w14:textId="77777777" w:rsidTr="00D25E18">
        <w:trPr>
          <w:cantSplit/>
          <w:trHeight w:val="5949"/>
          <w:jc w:val="center"/>
        </w:trPr>
        <w:tc>
          <w:tcPr>
            <w:tcW w:w="979" w:type="pct"/>
            <w:gridSpan w:val="2"/>
          </w:tcPr>
          <w:p w14:paraId="5105902A" w14:textId="77777777" w:rsidR="00D26BA8" w:rsidRPr="00D25E18" w:rsidRDefault="00D26BA8" w:rsidP="00136D51">
            <w:pPr>
              <w:snapToGrid w:val="0"/>
              <w:ind w:left="458" w:hanging="458"/>
              <w:jc w:val="both"/>
              <w:rPr>
                <w:b/>
                <w:sz w:val="22"/>
                <w:szCs w:val="22"/>
              </w:rPr>
            </w:pPr>
            <w:r w:rsidRPr="00D25E18">
              <w:rPr>
                <w:rFonts w:hint="eastAsia"/>
                <w:b/>
                <w:sz w:val="22"/>
                <w:szCs w:val="22"/>
              </w:rPr>
              <w:lastRenderedPageBreak/>
              <w:t>三、高空吊裝、組立</w:t>
            </w:r>
          </w:p>
        </w:tc>
        <w:tc>
          <w:tcPr>
            <w:tcW w:w="1135" w:type="pct"/>
          </w:tcPr>
          <w:p w14:paraId="5D7875EC" w14:textId="77777777" w:rsidR="00D26BA8" w:rsidRPr="00D25E18" w:rsidRDefault="00D26BA8" w:rsidP="00136D51">
            <w:pPr>
              <w:snapToGrid w:val="0"/>
              <w:jc w:val="both"/>
              <w:rPr>
                <w:color w:val="FF0000"/>
                <w:sz w:val="22"/>
                <w:szCs w:val="22"/>
              </w:rPr>
            </w:pPr>
            <w:r w:rsidRPr="00D25E18">
              <w:rPr>
                <w:rFonts w:hint="eastAsia"/>
                <w:sz w:val="22"/>
                <w:szCs w:val="22"/>
              </w:rPr>
              <w:t>墜落、物料掉落、翻倒、吊桿彎曲、觸電</w:t>
            </w:r>
          </w:p>
        </w:tc>
        <w:tc>
          <w:tcPr>
            <w:tcW w:w="2886" w:type="pct"/>
            <w:gridSpan w:val="3"/>
          </w:tcPr>
          <w:p w14:paraId="7150BDF7" w14:textId="77777777" w:rsidR="00D26BA8" w:rsidRPr="00D25E18" w:rsidRDefault="00D26BA8" w:rsidP="003C5504">
            <w:pPr>
              <w:snapToGrid w:val="0"/>
              <w:jc w:val="both"/>
              <w:rPr>
                <w:rFonts w:ascii="Arial" w:hAnsi="Arial" w:cs="Arial"/>
                <w:sz w:val="22"/>
                <w:szCs w:val="22"/>
              </w:rPr>
            </w:pPr>
            <w:r w:rsidRPr="00D25E18">
              <w:rPr>
                <w:rFonts w:ascii="Arial" w:hAnsi="Arial" w:cs="Arial"/>
                <w:sz w:val="22"/>
                <w:szCs w:val="22"/>
              </w:rPr>
              <w:t>1.</w:t>
            </w:r>
            <w:r w:rsidRPr="00D25E18">
              <w:rPr>
                <w:rFonts w:ascii="Arial" w:cs="Arial"/>
                <w:sz w:val="22"/>
                <w:szCs w:val="22"/>
              </w:rPr>
              <w:t>施作前應先行</w:t>
            </w:r>
            <w:r w:rsidRPr="00D25E18">
              <w:rPr>
                <w:rFonts w:ascii="Arial" w:hAnsi="Arial" w:cs="Arial"/>
                <w:sz w:val="22"/>
                <w:szCs w:val="22"/>
              </w:rPr>
              <w:t>安裝安全</w:t>
            </w:r>
            <w:r w:rsidRPr="00D25E18">
              <w:rPr>
                <w:rFonts w:ascii="Arial" w:hAnsi="Arial" w:cs="Arial"/>
                <w:sz w:val="22"/>
                <w:szCs w:val="22"/>
              </w:rPr>
              <w:t xml:space="preserve"> (</w:t>
            </w:r>
            <w:r w:rsidRPr="00D25E18">
              <w:rPr>
                <w:rFonts w:ascii="Arial" w:hAnsi="Arial" w:cs="Arial"/>
                <w:sz w:val="22"/>
                <w:szCs w:val="22"/>
              </w:rPr>
              <w:t>防墜</w:t>
            </w:r>
            <w:r w:rsidRPr="00D25E18">
              <w:rPr>
                <w:rFonts w:ascii="Arial" w:hAnsi="Arial" w:cs="Arial"/>
                <w:sz w:val="22"/>
                <w:szCs w:val="22"/>
              </w:rPr>
              <w:t>)</w:t>
            </w:r>
            <w:r w:rsidRPr="00D25E18">
              <w:rPr>
                <w:rFonts w:ascii="Arial" w:hAnsi="Arial" w:cs="Arial"/>
                <w:sz w:val="22"/>
                <w:szCs w:val="22"/>
              </w:rPr>
              <w:t>網。</w:t>
            </w:r>
          </w:p>
          <w:p w14:paraId="4194A7C3" w14:textId="77777777" w:rsidR="00D26BA8" w:rsidRPr="00D25E18" w:rsidRDefault="00D26BA8" w:rsidP="003C5504">
            <w:pPr>
              <w:snapToGrid w:val="0"/>
              <w:jc w:val="both"/>
              <w:rPr>
                <w:rFonts w:ascii="Arial" w:hAnsi="Arial" w:cs="Arial"/>
                <w:sz w:val="22"/>
                <w:szCs w:val="22"/>
              </w:rPr>
            </w:pPr>
            <w:r w:rsidRPr="00D25E18">
              <w:rPr>
                <w:rFonts w:ascii="Arial" w:hAnsi="Arial" w:cs="Arial"/>
                <w:sz w:val="22"/>
                <w:szCs w:val="22"/>
              </w:rPr>
              <w:t>2.</w:t>
            </w:r>
            <w:r w:rsidRPr="00D25E18">
              <w:rPr>
                <w:rFonts w:ascii="Arial" w:hAnsi="Arial" w:cs="Arial"/>
                <w:sz w:val="22"/>
                <w:szCs w:val="22"/>
              </w:rPr>
              <w:t>吊車「防滑舌片」不可解開</w:t>
            </w:r>
          </w:p>
          <w:p w14:paraId="7EF4C791"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3.</w:t>
            </w:r>
            <w:r w:rsidRPr="00D25E18">
              <w:rPr>
                <w:rFonts w:ascii="Arial" w:hAnsi="Arial" w:cs="Arial"/>
                <w:sz w:val="22"/>
                <w:szCs w:val="22"/>
              </w:rPr>
              <w:t>要求所有施工人員使用「三點式安全帶」、安全帽及其他必要之防護具，並設置安全母索及安全帶錨錠裝置。</w:t>
            </w:r>
          </w:p>
          <w:p w14:paraId="0F98FCD1"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4.</w:t>
            </w:r>
            <w:r w:rsidRPr="00D25E18">
              <w:rPr>
                <w:rFonts w:ascii="Arial" w:hAnsi="Arial" w:cs="Arial" w:hint="eastAsia"/>
                <w:sz w:val="22"/>
                <w:szCs w:val="22"/>
              </w:rPr>
              <w:t>高空</w:t>
            </w:r>
            <w:r w:rsidRPr="00D25E18">
              <w:rPr>
                <w:rFonts w:ascii="Arial" w:hAnsi="Arial" w:cs="Arial"/>
                <w:sz w:val="22"/>
                <w:szCs w:val="22"/>
              </w:rPr>
              <w:t>吊裝鬆放前，其臨時固定或接頭至少應有二個以上之螺栓裝妥或採其他措施固定之。</w:t>
            </w:r>
          </w:p>
          <w:p w14:paraId="7B278A35" w14:textId="0AD6A5BA"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5.</w:t>
            </w:r>
            <w:r w:rsidR="00B0014A" w:rsidRPr="00B0014A">
              <w:rPr>
                <w:rFonts w:ascii="Arial" w:hAnsi="Arial" w:cs="Arial" w:hint="eastAsia"/>
                <w:sz w:val="22"/>
                <w:szCs w:val="22"/>
              </w:rPr>
              <w:t>移動式施工架須符合勞動部職業</w:t>
            </w:r>
            <w:proofErr w:type="gramStart"/>
            <w:r w:rsidR="00B0014A" w:rsidRPr="00B0014A">
              <w:rPr>
                <w:rFonts w:ascii="Arial" w:hAnsi="Arial" w:cs="Arial" w:hint="eastAsia"/>
                <w:sz w:val="22"/>
                <w:szCs w:val="22"/>
              </w:rPr>
              <w:t>安全衛生署</w:t>
            </w:r>
            <w:proofErr w:type="gramEnd"/>
            <w:r w:rsidR="00B0014A" w:rsidRPr="00B0014A">
              <w:rPr>
                <w:rFonts w:ascii="Arial" w:hAnsi="Arial" w:cs="Arial" w:hint="eastAsia"/>
                <w:sz w:val="22"/>
                <w:szCs w:val="22"/>
              </w:rPr>
              <w:t xml:space="preserve"> 107</w:t>
            </w:r>
            <w:r w:rsidR="00B0014A" w:rsidRPr="00B0014A">
              <w:rPr>
                <w:rFonts w:ascii="Arial" w:hAnsi="Arial" w:cs="Arial" w:hint="eastAsia"/>
                <w:sz w:val="22"/>
                <w:szCs w:val="22"/>
              </w:rPr>
              <w:t>年</w:t>
            </w:r>
            <w:r w:rsidR="00B0014A" w:rsidRPr="00B0014A">
              <w:rPr>
                <w:rFonts w:ascii="Arial" w:hAnsi="Arial" w:cs="Arial" w:hint="eastAsia"/>
                <w:sz w:val="22"/>
                <w:szCs w:val="22"/>
              </w:rPr>
              <w:t xml:space="preserve"> 12</w:t>
            </w:r>
            <w:r w:rsidR="00B0014A" w:rsidRPr="00B0014A">
              <w:rPr>
                <w:rFonts w:ascii="Arial" w:hAnsi="Arial" w:cs="Arial" w:hint="eastAsia"/>
                <w:sz w:val="22"/>
                <w:szCs w:val="22"/>
              </w:rPr>
              <w:t>月</w:t>
            </w:r>
            <w:r w:rsidR="00B0014A" w:rsidRPr="00B0014A">
              <w:rPr>
                <w:rFonts w:ascii="Arial" w:hAnsi="Arial" w:cs="Arial" w:hint="eastAsia"/>
                <w:sz w:val="22"/>
                <w:szCs w:val="22"/>
              </w:rPr>
              <w:t xml:space="preserve"> 22</w:t>
            </w:r>
            <w:r w:rsidR="00B0014A" w:rsidRPr="00B0014A">
              <w:rPr>
                <w:rFonts w:ascii="Arial" w:hAnsi="Arial" w:cs="Arial" w:hint="eastAsia"/>
                <w:sz w:val="22"/>
                <w:szCs w:val="22"/>
              </w:rPr>
              <w:t>日</w:t>
            </w:r>
            <w:proofErr w:type="gramStart"/>
            <w:r w:rsidR="00B0014A" w:rsidRPr="00B0014A">
              <w:rPr>
                <w:rFonts w:ascii="Arial" w:hAnsi="Arial" w:cs="Arial" w:hint="eastAsia"/>
                <w:sz w:val="22"/>
                <w:szCs w:val="22"/>
              </w:rPr>
              <w:t>勞職安</w:t>
            </w:r>
            <w:proofErr w:type="gramEnd"/>
            <w:r w:rsidR="00B0014A" w:rsidRPr="00B0014A">
              <w:rPr>
                <w:rFonts w:ascii="Arial" w:hAnsi="Arial" w:cs="Arial" w:hint="eastAsia"/>
                <w:sz w:val="22"/>
                <w:szCs w:val="22"/>
              </w:rPr>
              <w:t xml:space="preserve"> 2 </w:t>
            </w:r>
            <w:r w:rsidR="00B0014A" w:rsidRPr="00B0014A">
              <w:rPr>
                <w:rFonts w:ascii="Arial" w:hAnsi="Arial" w:cs="Arial" w:hint="eastAsia"/>
                <w:sz w:val="22"/>
                <w:szCs w:val="22"/>
              </w:rPr>
              <w:t>字第</w:t>
            </w:r>
            <w:r w:rsidR="00B0014A" w:rsidRPr="00B0014A">
              <w:rPr>
                <w:rFonts w:ascii="Arial" w:hAnsi="Arial" w:cs="Arial" w:hint="eastAsia"/>
                <w:sz w:val="22"/>
                <w:szCs w:val="22"/>
              </w:rPr>
              <w:t xml:space="preserve"> 1071054458 </w:t>
            </w:r>
            <w:proofErr w:type="gramStart"/>
            <w:r w:rsidR="00B0014A" w:rsidRPr="00B0014A">
              <w:rPr>
                <w:rFonts w:ascii="Arial" w:hAnsi="Arial" w:cs="Arial" w:hint="eastAsia"/>
                <w:sz w:val="22"/>
                <w:szCs w:val="22"/>
              </w:rPr>
              <w:t>號函第</w:t>
            </w:r>
            <w:proofErr w:type="gramEnd"/>
            <w:r w:rsidR="00B0014A" w:rsidRPr="00B0014A">
              <w:rPr>
                <w:rFonts w:ascii="Arial" w:hAnsi="Arial" w:cs="Arial" w:hint="eastAsia"/>
                <w:sz w:val="22"/>
                <w:szCs w:val="22"/>
              </w:rPr>
              <w:t xml:space="preserve"> 3</w:t>
            </w:r>
            <w:r w:rsidR="00B0014A" w:rsidRPr="00B0014A">
              <w:rPr>
                <w:rFonts w:ascii="Arial" w:hAnsi="Arial" w:cs="Arial" w:hint="eastAsia"/>
                <w:sz w:val="22"/>
                <w:szCs w:val="22"/>
              </w:rPr>
              <w:t>次修訂之「施工架作業安全檢查重點及注意事項」設置辦理。</w:t>
            </w:r>
          </w:p>
          <w:p w14:paraId="36EDFA82"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sz w:val="22"/>
                <w:szCs w:val="22"/>
              </w:rPr>
              <w:t>6.</w:t>
            </w:r>
            <w:r w:rsidRPr="00D25E18">
              <w:rPr>
                <w:rFonts w:ascii="Arial" w:cs="Arial"/>
                <w:kern w:val="0"/>
                <w:sz w:val="22"/>
                <w:szCs w:val="22"/>
              </w:rPr>
              <w:t>施工區域周遭設置警示區並嚴禁無關人</w:t>
            </w:r>
            <w:r w:rsidRPr="00D25E18">
              <w:rPr>
                <w:rFonts w:ascii="Arial" w:cs="Arial" w:hint="eastAsia"/>
                <w:kern w:val="0"/>
                <w:sz w:val="22"/>
                <w:szCs w:val="22"/>
              </w:rPr>
              <w:t>員</w:t>
            </w:r>
            <w:r w:rsidRPr="00D25E18">
              <w:rPr>
                <w:rFonts w:ascii="Arial" w:cs="Arial"/>
                <w:kern w:val="0"/>
                <w:sz w:val="22"/>
                <w:szCs w:val="22"/>
              </w:rPr>
              <w:t>進入。</w:t>
            </w:r>
          </w:p>
          <w:p w14:paraId="62B00C64"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7.</w:t>
            </w:r>
            <w:r w:rsidRPr="00D25E18">
              <w:rPr>
                <w:rFonts w:ascii="Arial" w:cs="Arial"/>
                <w:kern w:val="0"/>
                <w:sz w:val="22"/>
                <w:szCs w:val="22"/>
              </w:rPr>
              <w:t>從事吊運之起重機具應檢查合格，起重機操作手、吊掛手應有合格證照，吊舉物下方應嚴禁人員進入。</w:t>
            </w:r>
          </w:p>
          <w:p w14:paraId="16D836E4"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8.</w:t>
            </w:r>
            <w:r w:rsidRPr="00D25E18">
              <w:rPr>
                <w:rFonts w:ascii="Arial" w:hAnsi="Arial" w:cs="Arial" w:hint="eastAsia"/>
                <w:kern w:val="0"/>
                <w:sz w:val="22"/>
                <w:szCs w:val="22"/>
              </w:rPr>
              <w:t>垂直構件</w:t>
            </w:r>
            <w:r w:rsidRPr="00D25E18">
              <w:rPr>
                <w:rFonts w:ascii="Arial" w:cs="Arial"/>
                <w:kern w:val="0"/>
                <w:sz w:val="22"/>
                <w:szCs w:val="22"/>
              </w:rPr>
              <w:t>間及人員動線部份應架設高</w:t>
            </w:r>
            <w:smartTag w:uri="urn:schemas-microsoft-com:office:smarttags" w:element="chmetcnv">
              <w:smartTagPr>
                <w:attr w:name="TCSC" w:val="0"/>
                <w:attr w:name="NumberType" w:val="1"/>
                <w:attr w:name="Negative" w:val="False"/>
                <w:attr w:name="HasSpace" w:val="False"/>
                <w:attr w:name="SourceValue" w:val="1.1"/>
                <w:attr w:name="UnitName" w:val="m"/>
              </w:smartTagPr>
              <w:r w:rsidRPr="00D25E18">
                <w:rPr>
                  <w:rFonts w:ascii="Arial" w:hAnsi="Arial" w:cs="Arial"/>
                  <w:kern w:val="0"/>
                  <w:sz w:val="22"/>
                  <w:szCs w:val="22"/>
                </w:rPr>
                <w:t>1.1M</w:t>
              </w:r>
            </w:smartTag>
            <w:r w:rsidRPr="00D25E18">
              <w:rPr>
                <w:rFonts w:ascii="Arial" w:cs="Arial"/>
                <w:kern w:val="0"/>
                <w:sz w:val="22"/>
                <w:szCs w:val="22"/>
              </w:rPr>
              <w:t>之</w:t>
            </w:r>
            <w:r w:rsidRPr="00D25E18">
              <w:rPr>
                <w:rFonts w:ascii="Arial" w:hAnsi="Arial" w:cs="Arial"/>
                <w:kern w:val="0"/>
                <w:sz w:val="22"/>
                <w:szCs w:val="22"/>
              </w:rPr>
              <w:t>6</w:t>
            </w:r>
            <w:r w:rsidRPr="00D25E18">
              <w:rPr>
                <w:rFonts w:ascii="Arial" w:cs="Arial"/>
                <w:kern w:val="0"/>
                <w:sz w:val="22"/>
                <w:szCs w:val="22"/>
              </w:rPr>
              <w:t>㎜鋼索安全母索並使勞工佩掛安全帶。</w:t>
            </w:r>
          </w:p>
          <w:p w14:paraId="7FBE8524" w14:textId="77777777" w:rsidR="00D26BA8" w:rsidRPr="00D25E18" w:rsidRDefault="00D26BA8" w:rsidP="00D25E18">
            <w:pPr>
              <w:snapToGrid w:val="0"/>
              <w:ind w:left="169" w:hangingChars="77" w:hanging="169"/>
              <w:jc w:val="both"/>
              <w:rPr>
                <w:rFonts w:ascii="Arial" w:hAnsi="Arial" w:cs="Arial"/>
                <w:kern w:val="0"/>
                <w:sz w:val="22"/>
                <w:szCs w:val="22"/>
              </w:rPr>
            </w:pPr>
            <w:r w:rsidRPr="00D25E18">
              <w:rPr>
                <w:rFonts w:ascii="Arial" w:hAnsi="Arial" w:cs="Arial"/>
                <w:kern w:val="0"/>
                <w:sz w:val="22"/>
                <w:szCs w:val="22"/>
              </w:rPr>
              <w:t>9.</w:t>
            </w:r>
            <w:r w:rsidRPr="00D25E18">
              <w:rPr>
                <w:rFonts w:ascii="Arial" w:hAnsi="Arial" w:cs="Arial" w:hint="eastAsia"/>
                <w:kern w:val="0"/>
                <w:sz w:val="22"/>
                <w:szCs w:val="22"/>
              </w:rPr>
              <w:t>垂直構件</w:t>
            </w:r>
            <w:r w:rsidRPr="00D25E18">
              <w:rPr>
                <w:rFonts w:ascii="Arial" w:cs="Arial"/>
                <w:kern w:val="0"/>
                <w:sz w:val="22"/>
                <w:szCs w:val="22"/>
              </w:rPr>
              <w:t>轉角位置應設置高</w:t>
            </w:r>
            <w:r w:rsidRPr="00D25E18">
              <w:rPr>
                <w:rFonts w:ascii="Arial" w:hAnsi="Arial" w:cs="Arial"/>
                <w:kern w:val="0"/>
                <w:sz w:val="22"/>
                <w:szCs w:val="22"/>
              </w:rPr>
              <w:t xml:space="preserve"> </w:t>
            </w:r>
            <w:r w:rsidRPr="00D25E18">
              <w:rPr>
                <w:rFonts w:ascii="Arial" w:hAnsi="Arial" w:cs="Arial"/>
                <w:kern w:val="0"/>
                <w:sz w:val="22"/>
                <w:szCs w:val="22"/>
              </w:rPr>
              <w:sym w:font="Symbol" w:char="F0B3"/>
            </w:r>
            <w:r w:rsidRPr="00D25E18">
              <w:rPr>
                <w:rFonts w:ascii="Arial" w:hAnsi="Arial" w:cs="Arial"/>
                <w:kern w:val="0"/>
                <w:sz w:val="22"/>
                <w:szCs w:val="22"/>
              </w:rPr>
              <w:t>75</w:t>
            </w:r>
            <w:r w:rsidRPr="00D25E18">
              <w:rPr>
                <w:rFonts w:ascii="Arial" w:cs="Arial"/>
                <w:kern w:val="0"/>
                <w:sz w:val="22"/>
                <w:szCs w:val="22"/>
              </w:rPr>
              <w:t>㎝護欄之工作台，</w:t>
            </w:r>
            <w:r w:rsidRPr="00D25E18">
              <w:rPr>
                <w:rFonts w:ascii="Arial" w:cs="Arial" w:hint="eastAsia"/>
                <w:kern w:val="0"/>
                <w:sz w:val="22"/>
                <w:szCs w:val="22"/>
              </w:rPr>
              <w:t>水平構建</w:t>
            </w:r>
            <w:r w:rsidRPr="00D25E18">
              <w:rPr>
                <w:rFonts w:ascii="Arial" w:cs="Arial"/>
                <w:kern w:val="0"/>
                <w:sz w:val="22"/>
                <w:szCs w:val="22"/>
              </w:rPr>
              <w:t>樑之下翼緣張掛安全網，鋼承板未舖滿前不得拆除。</w:t>
            </w:r>
          </w:p>
          <w:p w14:paraId="4B06BEBF" w14:textId="77777777" w:rsidR="00D26BA8" w:rsidRPr="00D25E18" w:rsidRDefault="00D26BA8" w:rsidP="00D25E18">
            <w:pPr>
              <w:snapToGrid w:val="0"/>
              <w:ind w:leftChars="4" w:left="342" w:hangingChars="151" w:hanging="332"/>
              <w:jc w:val="both"/>
              <w:rPr>
                <w:rFonts w:ascii="Arial" w:hAnsi="Arial" w:cs="Arial"/>
                <w:kern w:val="0"/>
                <w:sz w:val="22"/>
                <w:szCs w:val="22"/>
              </w:rPr>
            </w:pPr>
            <w:r w:rsidRPr="00D25E18">
              <w:rPr>
                <w:rFonts w:ascii="Arial" w:hAnsi="Arial" w:cs="Arial"/>
                <w:kern w:val="0"/>
                <w:sz w:val="22"/>
                <w:szCs w:val="22"/>
              </w:rPr>
              <w:t>10.</w:t>
            </w:r>
            <w:r w:rsidRPr="00D25E18">
              <w:rPr>
                <w:rFonts w:ascii="Arial" w:cs="Arial"/>
                <w:kern w:val="0"/>
                <w:sz w:val="22"/>
                <w:szCs w:val="22"/>
              </w:rPr>
              <w:t>落距超過</w:t>
            </w:r>
            <w:r w:rsidRPr="00D25E18">
              <w:rPr>
                <w:rFonts w:ascii="Arial" w:hAnsi="Arial" w:cs="Arial"/>
                <w:kern w:val="0"/>
                <w:sz w:val="22"/>
                <w:szCs w:val="22"/>
              </w:rPr>
              <w:t>2</w:t>
            </w:r>
            <w:r w:rsidRPr="00D25E18">
              <w:rPr>
                <w:rFonts w:ascii="Arial" w:cs="Arial"/>
                <w:kern w:val="0"/>
                <w:sz w:val="22"/>
                <w:szCs w:val="22"/>
              </w:rPr>
              <w:t>層或</w:t>
            </w:r>
            <w:smartTag w:uri="urn:schemas-microsoft-com:office:smarttags" w:element="chmetcnv">
              <w:smartTagPr>
                <w:attr w:name="TCSC" w:val="0"/>
                <w:attr w:name="NumberType" w:val="1"/>
                <w:attr w:name="Negative" w:val="False"/>
                <w:attr w:name="HasSpace" w:val="False"/>
                <w:attr w:name="SourceValue" w:val="7.5"/>
                <w:attr w:name="UnitName" w:val="m"/>
              </w:smartTagPr>
              <w:r w:rsidRPr="00D25E18">
                <w:rPr>
                  <w:rFonts w:ascii="Arial" w:hAnsi="Arial" w:cs="Arial"/>
                  <w:kern w:val="0"/>
                  <w:sz w:val="22"/>
                  <w:szCs w:val="22"/>
                </w:rPr>
                <w:t>7.5M</w:t>
              </w:r>
            </w:smartTag>
            <w:r w:rsidRPr="00D25E18">
              <w:rPr>
                <w:rFonts w:ascii="Arial" w:cs="Arial"/>
                <w:kern w:val="0"/>
                <w:sz w:val="22"/>
                <w:szCs w:val="22"/>
              </w:rPr>
              <w:t>以上應裝設防護網，吊運長度</w:t>
            </w:r>
            <w:r w:rsidRPr="00D25E18">
              <w:rPr>
                <w:rFonts w:ascii="Arial" w:hAnsi="Arial" w:cs="Arial"/>
                <w:kern w:val="0"/>
                <w:sz w:val="22"/>
                <w:szCs w:val="22"/>
              </w:rPr>
              <w:t xml:space="preserve"> </w:t>
            </w:r>
            <w:r w:rsidRPr="00D25E18">
              <w:rPr>
                <w:rFonts w:ascii="Arial" w:hAnsi="Arial" w:cs="Arial"/>
                <w:kern w:val="0"/>
                <w:sz w:val="22"/>
                <w:szCs w:val="22"/>
              </w:rPr>
              <w:sym w:font="Symbol" w:char="F0B3"/>
            </w:r>
            <w:smartTag w:uri="urn:schemas-microsoft-com:office:smarttags" w:element="chmetcnv">
              <w:smartTagPr>
                <w:attr w:name="TCSC" w:val="0"/>
                <w:attr w:name="NumberType" w:val="1"/>
                <w:attr w:name="Negative" w:val="False"/>
                <w:attr w:name="HasSpace" w:val="False"/>
                <w:attr w:name="SourceValue" w:val="6"/>
                <w:attr w:name="UnitName" w:val="m"/>
              </w:smartTagPr>
              <w:r w:rsidRPr="00D25E18">
                <w:rPr>
                  <w:rFonts w:ascii="Arial" w:hAnsi="Arial" w:cs="Arial"/>
                  <w:kern w:val="0"/>
                  <w:sz w:val="22"/>
                  <w:szCs w:val="22"/>
                </w:rPr>
                <w:t>6M</w:t>
              </w:r>
            </w:smartTag>
            <w:r w:rsidRPr="00D25E18">
              <w:rPr>
                <w:rFonts w:ascii="Arial" w:cs="Arial"/>
                <w:kern w:val="0"/>
                <w:sz w:val="22"/>
                <w:szCs w:val="22"/>
              </w:rPr>
              <w:t>之構架時應以二條鋼索捆縛並加穩定索。</w:t>
            </w:r>
          </w:p>
        </w:tc>
      </w:tr>
      <w:tr w:rsidR="00D26BA8" w:rsidRPr="00D25E18" w14:paraId="5773289B" w14:textId="77777777" w:rsidTr="00D25E18">
        <w:trPr>
          <w:cantSplit/>
          <w:trHeight w:val="4234"/>
          <w:jc w:val="center"/>
        </w:trPr>
        <w:tc>
          <w:tcPr>
            <w:tcW w:w="979" w:type="pct"/>
            <w:gridSpan w:val="2"/>
          </w:tcPr>
          <w:p w14:paraId="4779910D" w14:textId="77777777" w:rsidR="00D26BA8" w:rsidRPr="00D25E18" w:rsidRDefault="00D26BA8" w:rsidP="00FB5B69">
            <w:pPr>
              <w:snapToGrid w:val="0"/>
              <w:ind w:left="458" w:hanging="458"/>
              <w:jc w:val="both"/>
              <w:rPr>
                <w:b/>
                <w:color w:val="FF0000"/>
                <w:sz w:val="22"/>
                <w:szCs w:val="22"/>
              </w:rPr>
            </w:pPr>
            <w:r w:rsidRPr="00D25E18">
              <w:rPr>
                <w:rFonts w:hint="eastAsia"/>
                <w:b/>
                <w:sz w:val="22"/>
                <w:szCs w:val="22"/>
              </w:rPr>
              <w:t>四、現場電焊、瓦斯切割、噴漆塗裝等作業</w:t>
            </w:r>
          </w:p>
        </w:tc>
        <w:tc>
          <w:tcPr>
            <w:tcW w:w="1135" w:type="pct"/>
          </w:tcPr>
          <w:p w14:paraId="1DBE71EC" w14:textId="77777777" w:rsidR="00D26BA8" w:rsidRPr="00D25E18" w:rsidRDefault="00D26BA8" w:rsidP="00FB5B69">
            <w:pPr>
              <w:snapToGrid w:val="0"/>
              <w:jc w:val="both"/>
              <w:rPr>
                <w:color w:val="FF0000"/>
                <w:sz w:val="22"/>
                <w:szCs w:val="22"/>
              </w:rPr>
            </w:pPr>
            <w:r w:rsidRPr="00D25E18">
              <w:rPr>
                <w:rFonts w:hint="eastAsia"/>
                <w:sz w:val="22"/>
                <w:szCs w:val="22"/>
              </w:rPr>
              <w:t>感電、爆炸、缺氧、中毒</w:t>
            </w:r>
          </w:p>
        </w:tc>
        <w:tc>
          <w:tcPr>
            <w:tcW w:w="2886" w:type="pct"/>
            <w:gridSpan w:val="3"/>
          </w:tcPr>
          <w:p w14:paraId="2E25282D"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1.</w:t>
            </w:r>
            <w:r w:rsidRPr="00D25E18">
              <w:rPr>
                <w:rFonts w:ascii="Arial" w:cs="Arial"/>
                <w:kern w:val="0"/>
                <w:sz w:val="22"/>
                <w:szCs w:val="22"/>
              </w:rPr>
              <w:t>總受電盤應裝設</w:t>
            </w:r>
            <w:r w:rsidRPr="00D25E18">
              <w:rPr>
                <w:rFonts w:ascii="Arial" w:cs="Arial"/>
                <w:kern w:val="0"/>
                <w:sz w:val="22"/>
                <w:szCs w:val="22"/>
              </w:rPr>
              <w:t>≦</w:t>
            </w:r>
            <w:r w:rsidRPr="00D25E18">
              <w:rPr>
                <w:rFonts w:ascii="Arial" w:hAnsi="Arial" w:cs="Arial"/>
                <w:kern w:val="0"/>
                <w:sz w:val="22"/>
                <w:szCs w:val="22"/>
              </w:rPr>
              <w:t>100</w:t>
            </w:r>
            <w:r w:rsidRPr="00D25E18">
              <w:rPr>
                <w:rFonts w:ascii="Arial" w:cs="Arial"/>
                <w:kern w:val="0"/>
                <w:sz w:val="22"/>
                <w:szCs w:val="22"/>
              </w:rPr>
              <w:t>歐姆之接地線，各分電盤應裝設</w:t>
            </w:r>
            <w:r w:rsidRPr="00D25E18">
              <w:rPr>
                <w:rFonts w:ascii="Arial" w:hAnsi="Arial" w:cs="Arial"/>
                <w:kern w:val="0"/>
                <w:sz w:val="22"/>
                <w:szCs w:val="22"/>
              </w:rPr>
              <w:t>5-30mA</w:t>
            </w:r>
            <w:r w:rsidRPr="00D25E18">
              <w:rPr>
                <w:rFonts w:ascii="Arial" w:cs="Arial"/>
                <w:kern w:val="0"/>
                <w:sz w:val="22"/>
                <w:szCs w:val="22"/>
              </w:rPr>
              <w:t>、</w:t>
            </w:r>
            <w:r w:rsidRPr="00D25E18">
              <w:rPr>
                <w:rFonts w:ascii="Arial" w:hAnsi="Arial" w:cs="Arial"/>
                <w:kern w:val="0"/>
                <w:sz w:val="22"/>
                <w:szCs w:val="22"/>
              </w:rPr>
              <w:t>0.1sec</w:t>
            </w:r>
            <w:r w:rsidRPr="00D25E18">
              <w:rPr>
                <w:rFonts w:ascii="Arial" w:cs="Arial"/>
                <w:kern w:val="0"/>
                <w:sz w:val="22"/>
                <w:szCs w:val="22"/>
              </w:rPr>
              <w:t>即跳脫之電流動作高速型漏電斷路器，使用電動工具應接於負載側，不得跳接。</w:t>
            </w:r>
          </w:p>
          <w:p w14:paraId="62831E16"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2.</w:t>
            </w:r>
            <w:r w:rsidRPr="00D25E18">
              <w:rPr>
                <w:rFonts w:ascii="Arial" w:cs="Arial"/>
                <w:sz w:val="22"/>
                <w:szCs w:val="22"/>
              </w:rPr>
              <w:t>電焊機需依規定安裝「二次側」保護裝置，</w:t>
            </w:r>
          </w:p>
          <w:p w14:paraId="5B2626BB"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3.</w:t>
            </w:r>
            <w:r w:rsidRPr="00D25E18">
              <w:rPr>
                <w:rFonts w:ascii="Arial" w:hAnsi="Arial" w:cs="Arial"/>
                <w:sz w:val="22"/>
                <w:szCs w:val="22"/>
              </w:rPr>
              <w:t>要求所有施工人員穿帶安全帽、絕緣手套等個人防護用具。</w:t>
            </w:r>
          </w:p>
          <w:p w14:paraId="61A8AD9F"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4.</w:t>
            </w:r>
            <w:r w:rsidRPr="00D25E18">
              <w:rPr>
                <w:rFonts w:ascii="Arial" w:cs="Arial"/>
                <w:sz w:val="22"/>
                <w:szCs w:val="22"/>
              </w:rPr>
              <w:t>瓦斯（乙炔）和氧氣鋼瓶需分開設置，並垂直</w:t>
            </w:r>
            <w:r w:rsidRPr="00D25E18">
              <w:rPr>
                <w:rFonts w:ascii="Arial" w:hAnsi="Arial" w:cs="Arial"/>
                <w:sz w:val="22"/>
                <w:szCs w:val="22"/>
              </w:rPr>
              <w:t>固定</w:t>
            </w:r>
            <w:r w:rsidRPr="00D25E18">
              <w:rPr>
                <w:rFonts w:ascii="Arial" w:cs="Arial"/>
                <w:sz w:val="22"/>
                <w:szCs w:val="22"/>
              </w:rPr>
              <w:t>，焊接工作應注意防火措施。</w:t>
            </w:r>
          </w:p>
          <w:p w14:paraId="1F1996DD" w14:textId="77777777" w:rsidR="00D26BA8" w:rsidRPr="00D25E18" w:rsidRDefault="00D26BA8" w:rsidP="00D25E18">
            <w:pPr>
              <w:snapToGrid w:val="0"/>
              <w:ind w:left="169" w:hangingChars="77" w:hanging="169"/>
              <w:jc w:val="both"/>
              <w:rPr>
                <w:rFonts w:ascii="Arial" w:hAnsi="Arial" w:cs="Arial"/>
                <w:sz w:val="22"/>
                <w:szCs w:val="22"/>
              </w:rPr>
            </w:pPr>
            <w:r w:rsidRPr="00D25E18">
              <w:rPr>
                <w:rFonts w:ascii="Arial" w:hAnsi="Arial" w:cs="Arial"/>
                <w:sz w:val="22"/>
                <w:szCs w:val="22"/>
              </w:rPr>
              <w:t>5.</w:t>
            </w:r>
            <w:r w:rsidRPr="00D25E18">
              <w:rPr>
                <w:rFonts w:ascii="Arial" w:cs="Arial"/>
                <w:sz w:val="22"/>
                <w:szCs w:val="22"/>
              </w:rPr>
              <w:t>應設置適當通風、換氣設備及</w:t>
            </w:r>
            <w:r w:rsidRPr="00D25E18">
              <w:rPr>
                <w:rFonts w:ascii="Arial" w:hAnsi="Arial" w:cs="Arial"/>
                <w:sz w:val="22"/>
                <w:szCs w:val="22"/>
              </w:rPr>
              <w:t>防護眼鏡、面罩等個人防護用具</w:t>
            </w:r>
            <w:r w:rsidRPr="00D25E18">
              <w:rPr>
                <w:rFonts w:ascii="Arial" w:cs="Arial"/>
                <w:sz w:val="22"/>
                <w:szCs w:val="22"/>
              </w:rPr>
              <w:t>，並設置「嚴禁煙火」等警告標誌。</w:t>
            </w:r>
          </w:p>
          <w:p w14:paraId="33BD578E" w14:textId="77777777" w:rsidR="00D26BA8" w:rsidRPr="00D25E18" w:rsidRDefault="00665F2A" w:rsidP="00D25E18">
            <w:pPr>
              <w:snapToGrid w:val="0"/>
              <w:ind w:left="169" w:hangingChars="77" w:hanging="169"/>
              <w:jc w:val="both"/>
              <w:rPr>
                <w:rFonts w:ascii="Arial" w:hAnsi="Arial" w:cs="Arial"/>
                <w:sz w:val="22"/>
                <w:szCs w:val="22"/>
              </w:rPr>
            </w:pPr>
            <w:r w:rsidRPr="00D25E18">
              <w:rPr>
                <w:rFonts w:ascii="Arial" w:hAnsi="Arial" w:cs="Arial" w:hint="eastAsia"/>
                <w:sz w:val="22"/>
                <w:szCs w:val="22"/>
              </w:rPr>
              <w:t>6</w:t>
            </w:r>
            <w:r w:rsidR="00D26BA8" w:rsidRPr="00D25E18">
              <w:rPr>
                <w:rFonts w:ascii="Arial" w:hAnsi="Arial" w:cs="Arial"/>
                <w:sz w:val="22"/>
                <w:szCs w:val="22"/>
              </w:rPr>
              <w:t>.</w:t>
            </w:r>
            <w:r w:rsidR="00D26BA8" w:rsidRPr="00D25E18">
              <w:rPr>
                <w:rFonts w:ascii="Arial" w:cs="Arial"/>
                <w:sz w:val="22"/>
                <w:szCs w:val="22"/>
              </w:rPr>
              <w:t>電焊作業使用之焊接柄，應有相當之絕緣耐力及耐熱性。</w:t>
            </w:r>
          </w:p>
          <w:p w14:paraId="01D4B011" w14:textId="77777777" w:rsidR="00D26BA8" w:rsidRPr="00D25E18" w:rsidRDefault="00665F2A" w:rsidP="00D25E18">
            <w:pPr>
              <w:snapToGrid w:val="0"/>
              <w:ind w:left="169" w:hangingChars="77" w:hanging="169"/>
              <w:jc w:val="both"/>
              <w:rPr>
                <w:rFonts w:ascii="Arial" w:hAnsi="Arial" w:cs="Arial"/>
                <w:sz w:val="22"/>
                <w:szCs w:val="22"/>
              </w:rPr>
            </w:pPr>
            <w:r w:rsidRPr="00D25E18">
              <w:rPr>
                <w:rFonts w:ascii="Arial" w:hAnsi="Arial" w:cs="Arial" w:hint="eastAsia"/>
                <w:sz w:val="22"/>
                <w:szCs w:val="22"/>
              </w:rPr>
              <w:t>7</w:t>
            </w:r>
            <w:r w:rsidR="00D26BA8" w:rsidRPr="00D25E18">
              <w:rPr>
                <w:rFonts w:ascii="Arial" w:hAnsi="Arial" w:cs="Arial"/>
                <w:sz w:val="22"/>
                <w:szCs w:val="22"/>
              </w:rPr>
              <w:t>.</w:t>
            </w:r>
            <w:r w:rsidR="00D26BA8" w:rsidRPr="00D25E18">
              <w:rPr>
                <w:rFonts w:ascii="Arial" w:cs="Arial"/>
                <w:kern w:val="0"/>
                <w:sz w:val="22"/>
                <w:szCs w:val="22"/>
              </w:rPr>
              <w:t>施工區域周遭設置警示區並嚴禁無關人</w:t>
            </w:r>
            <w:r w:rsidRPr="00D25E18">
              <w:rPr>
                <w:rFonts w:ascii="Arial" w:cs="Arial" w:hint="eastAsia"/>
                <w:kern w:val="0"/>
                <w:sz w:val="22"/>
                <w:szCs w:val="22"/>
              </w:rPr>
              <w:t>員</w:t>
            </w:r>
            <w:r w:rsidR="00D26BA8" w:rsidRPr="00D25E18">
              <w:rPr>
                <w:rFonts w:ascii="Arial" w:cs="Arial"/>
                <w:kern w:val="0"/>
                <w:sz w:val="22"/>
                <w:szCs w:val="22"/>
              </w:rPr>
              <w:t>進入。</w:t>
            </w:r>
          </w:p>
        </w:tc>
      </w:tr>
      <w:tr w:rsidR="00A759E2" w:rsidRPr="00D25E18" w14:paraId="3D56C0C1" w14:textId="77777777" w:rsidTr="00D25E18">
        <w:trPr>
          <w:cantSplit/>
          <w:trHeight w:val="1984"/>
          <w:jc w:val="center"/>
        </w:trPr>
        <w:tc>
          <w:tcPr>
            <w:tcW w:w="979" w:type="pct"/>
            <w:gridSpan w:val="2"/>
          </w:tcPr>
          <w:p w14:paraId="77E9B77F" w14:textId="77777777" w:rsidR="003913C9" w:rsidRPr="00D25E18" w:rsidRDefault="00565C75" w:rsidP="003913C9">
            <w:pPr>
              <w:adjustRightInd w:val="0"/>
              <w:snapToGrid w:val="0"/>
              <w:spacing w:line="0" w:lineRule="atLeast"/>
              <w:jc w:val="both"/>
              <w:rPr>
                <w:rFonts w:ascii="標楷體" w:hAnsi="標楷體"/>
                <w:b/>
                <w:sz w:val="22"/>
                <w:szCs w:val="22"/>
              </w:rPr>
            </w:pPr>
            <w:r w:rsidRPr="00D25E18">
              <w:rPr>
                <w:rFonts w:ascii="標楷體" w:hAnsi="標楷體" w:hint="eastAsia"/>
                <w:b/>
                <w:sz w:val="22"/>
                <w:szCs w:val="22"/>
              </w:rPr>
              <w:t>五</w:t>
            </w:r>
            <w:r w:rsidRPr="00D25E18">
              <w:rPr>
                <w:rFonts w:ascii="新細明體" w:eastAsia="新細明體" w:hAnsi="新細明體" w:hint="eastAsia"/>
                <w:b/>
                <w:sz w:val="22"/>
                <w:szCs w:val="22"/>
              </w:rPr>
              <w:t>、</w:t>
            </w:r>
            <w:r w:rsidRPr="00D25E18">
              <w:rPr>
                <w:rFonts w:ascii="標楷體" w:hAnsi="標楷體" w:hint="eastAsia"/>
                <w:b/>
                <w:sz w:val="22"/>
                <w:szCs w:val="22"/>
              </w:rPr>
              <w:t>局限空間作業</w:t>
            </w:r>
          </w:p>
          <w:p w14:paraId="5C317746" w14:textId="77777777" w:rsidR="00A759E2" w:rsidRPr="00D25E18" w:rsidRDefault="00565C75" w:rsidP="00D25E18">
            <w:pPr>
              <w:adjustRightInd w:val="0"/>
              <w:snapToGrid w:val="0"/>
              <w:spacing w:line="0" w:lineRule="atLeast"/>
              <w:ind w:leftChars="202" w:left="496" w:hangingChars="5" w:hanging="11"/>
              <w:jc w:val="both"/>
              <w:rPr>
                <w:sz w:val="22"/>
                <w:szCs w:val="22"/>
              </w:rPr>
            </w:pPr>
            <w:r w:rsidRPr="00D25E18">
              <w:rPr>
                <w:rFonts w:ascii="標楷體" w:hAnsi="標楷體" w:hint="eastAsia"/>
                <w:sz w:val="22"/>
                <w:szCs w:val="22"/>
              </w:rPr>
              <w:t>（例如</w:t>
            </w:r>
            <w:r w:rsidR="00127216" w:rsidRPr="00D25E18">
              <w:rPr>
                <w:rFonts w:ascii="標楷體" w:hAnsi="標楷體" w:hint="eastAsia"/>
                <w:sz w:val="22"/>
                <w:szCs w:val="22"/>
              </w:rPr>
              <w:t>筏基消防箱</w:t>
            </w:r>
            <w:r w:rsidRPr="00D25E18">
              <w:rPr>
                <w:rFonts w:ascii="標楷體" w:hAnsi="標楷體" w:hint="eastAsia"/>
                <w:sz w:val="22"/>
                <w:szCs w:val="22"/>
              </w:rPr>
              <w:t>作業、</w:t>
            </w:r>
            <w:r w:rsidR="00127216" w:rsidRPr="00D25E18">
              <w:rPr>
                <w:rFonts w:ascii="標楷體" w:hAnsi="標楷體" w:hint="eastAsia"/>
                <w:sz w:val="22"/>
                <w:szCs w:val="22"/>
              </w:rPr>
              <w:t>蓄水池</w:t>
            </w:r>
            <w:r w:rsidRPr="00D25E18">
              <w:rPr>
                <w:rFonts w:ascii="標楷體" w:hAnsi="標楷體" w:hint="eastAsia"/>
                <w:sz w:val="22"/>
                <w:szCs w:val="22"/>
              </w:rPr>
              <w:t>進出作業、水塔清洗作業、污水設施清洗作業等）</w:t>
            </w:r>
          </w:p>
        </w:tc>
        <w:tc>
          <w:tcPr>
            <w:tcW w:w="1135" w:type="pct"/>
          </w:tcPr>
          <w:p w14:paraId="70B9A73F" w14:textId="77777777" w:rsidR="00565C75" w:rsidRPr="00D25E18" w:rsidRDefault="00565C75" w:rsidP="00565C75">
            <w:pPr>
              <w:adjustRightInd w:val="0"/>
              <w:snapToGrid w:val="0"/>
              <w:spacing w:line="0" w:lineRule="atLeast"/>
              <w:rPr>
                <w:rFonts w:ascii="標楷體" w:hAnsi="標楷體"/>
                <w:sz w:val="22"/>
                <w:szCs w:val="22"/>
              </w:rPr>
            </w:pPr>
            <w:r w:rsidRPr="00D25E18">
              <w:rPr>
                <w:rFonts w:ascii="標楷體" w:hAnsi="標楷體" w:hint="eastAsia"/>
                <w:sz w:val="22"/>
                <w:szCs w:val="22"/>
              </w:rPr>
              <w:t>缺氧</w:t>
            </w:r>
          </w:p>
          <w:p w14:paraId="1D520E88" w14:textId="77777777" w:rsidR="00A759E2" w:rsidRPr="00D25E18" w:rsidRDefault="00565C75" w:rsidP="00565C75">
            <w:pPr>
              <w:snapToGrid w:val="0"/>
              <w:jc w:val="both"/>
              <w:rPr>
                <w:rFonts w:ascii="標楷體" w:hAnsi="標楷體"/>
                <w:sz w:val="22"/>
                <w:szCs w:val="22"/>
              </w:rPr>
            </w:pPr>
            <w:r w:rsidRPr="00D25E18">
              <w:rPr>
                <w:rFonts w:ascii="標楷體" w:hAnsi="標楷體" w:hint="eastAsia"/>
                <w:sz w:val="22"/>
                <w:szCs w:val="22"/>
              </w:rPr>
              <w:t>可燃性氣體</w:t>
            </w:r>
          </w:p>
          <w:p w14:paraId="70042795" w14:textId="77777777" w:rsidR="003913C9" w:rsidRPr="00D25E18" w:rsidRDefault="003913C9" w:rsidP="00565C75">
            <w:pPr>
              <w:snapToGrid w:val="0"/>
              <w:jc w:val="both"/>
              <w:rPr>
                <w:sz w:val="22"/>
                <w:szCs w:val="22"/>
              </w:rPr>
            </w:pPr>
          </w:p>
        </w:tc>
        <w:tc>
          <w:tcPr>
            <w:tcW w:w="2886" w:type="pct"/>
            <w:gridSpan w:val="3"/>
          </w:tcPr>
          <w:p w14:paraId="6A6F7776" w14:textId="77777777" w:rsidR="00665F2A" w:rsidRPr="00D25E18" w:rsidRDefault="005B2213" w:rsidP="00D25E18">
            <w:pPr>
              <w:tabs>
                <w:tab w:val="left" w:pos="192"/>
              </w:tabs>
              <w:snapToGrid w:val="0"/>
              <w:ind w:leftChars="-19" w:left="132" w:hangingChars="81" w:hanging="178"/>
              <w:jc w:val="both"/>
              <w:rPr>
                <w:rFonts w:ascii="Arial" w:hAnsi="Arial" w:cs="Arial"/>
                <w:sz w:val="22"/>
                <w:szCs w:val="22"/>
              </w:rPr>
            </w:pPr>
            <w:r w:rsidRPr="00D25E18">
              <w:rPr>
                <w:rFonts w:ascii="Arial" w:hAnsi="Arial" w:cs="Arial" w:hint="eastAsia"/>
                <w:sz w:val="22"/>
                <w:szCs w:val="22"/>
              </w:rPr>
              <w:t>1.</w:t>
            </w:r>
            <w:r w:rsidR="00665F2A" w:rsidRPr="00D25E18">
              <w:rPr>
                <w:rFonts w:ascii="Arial" w:hAnsi="Arial" w:cs="Arial" w:hint="eastAsia"/>
                <w:sz w:val="22"/>
                <w:szCs w:val="22"/>
              </w:rPr>
              <w:t>進</w:t>
            </w:r>
            <w:r w:rsidR="00665F2A" w:rsidRPr="00D25E18">
              <w:rPr>
                <w:rFonts w:ascii="Arial" w:hAnsi="Arial" w:cs="Arial"/>
                <w:sz w:val="22"/>
                <w:szCs w:val="22"/>
              </w:rPr>
              <w:t>入侷限空間作業前，應事先檢查是否存有有害或可燃性氣體及液體。</w:t>
            </w:r>
          </w:p>
          <w:p w14:paraId="5146DF47" w14:textId="77777777" w:rsidR="00565C75" w:rsidRPr="00D25E18" w:rsidRDefault="007F6E16" w:rsidP="005B2213">
            <w:pPr>
              <w:tabs>
                <w:tab w:val="left" w:pos="231"/>
              </w:tabs>
              <w:snapToGrid w:val="0"/>
              <w:jc w:val="both"/>
              <w:rPr>
                <w:rFonts w:ascii="Arial" w:hAnsi="Arial" w:cs="Arial"/>
                <w:sz w:val="22"/>
                <w:szCs w:val="22"/>
              </w:rPr>
            </w:pPr>
            <w:r w:rsidRPr="00D25E18">
              <w:rPr>
                <w:rFonts w:ascii="Arial" w:hAnsi="Arial" w:cs="Arial" w:hint="eastAsia"/>
                <w:sz w:val="22"/>
                <w:szCs w:val="22"/>
              </w:rPr>
              <w:t>2.</w:t>
            </w:r>
            <w:r w:rsidR="00665F2A" w:rsidRPr="00D25E18">
              <w:rPr>
                <w:rFonts w:ascii="Arial" w:hAnsi="Arial" w:cs="Arial" w:hint="eastAsia"/>
                <w:sz w:val="22"/>
                <w:szCs w:val="22"/>
              </w:rPr>
              <w:t>使用</w:t>
            </w:r>
            <w:r w:rsidR="00565C75" w:rsidRPr="00D25E18">
              <w:rPr>
                <w:rFonts w:ascii="Arial" w:hAnsi="Arial" w:cs="Arial" w:hint="eastAsia"/>
                <w:sz w:val="22"/>
                <w:szCs w:val="22"/>
              </w:rPr>
              <w:t>機械通風。</w:t>
            </w:r>
          </w:p>
          <w:p w14:paraId="26F098D6" w14:textId="77777777" w:rsidR="00565C75" w:rsidRPr="00D25E18" w:rsidRDefault="00665F2A" w:rsidP="00D25E18">
            <w:pPr>
              <w:snapToGrid w:val="0"/>
              <w:ind w:left="169" w:hangingChars="77" w:hanging="169"/>
              <w:jc w:val="both"/>
              <w:rPr>
                <w:rFonts w:ascii="Arial" w:hAnsi="Arial" w:cs="Arial"/>
                <w:sz w:val="22"/>
                <w:szCs w:val="22"/>
              </w:rPr>
            </w:pPr>
            <w:r w:rsidRPr="00D25E18">
              <w:rPr>
                <w:rFonts w:ascii="Arial" w:hAnsi="Arial" w:cs="Arial" w:hint="eastAsia"/>
                <w:sz w:val="22"/>
                <w:szCs w:val="22"/>
              </w:rPr>
              <w:t>3</w:t>
            </w:r>
            <w:r w:rsidR="00565C75" w:rsidRPr="00D25E18">
              <w:rPr>
                <w:rFonts w:ascii="Arial" w:hAnsi="Arial" w:cs="Arial" w:hint="eastAsia"/>
                <w:sz w:val="22"/>
                <w:szCs w:val="22"/>
              </w:rPr>
              <w:t>.</w:t>
            </w:r>
            <w:r w:rsidR="00565C75" w:rsidRPr="00D25E18">
              <w:rPr>
                <w:rFonts w:ascii="Arial" w:hAnsi="Arial" w:cs="Arial" w:hint="eastAsia"/>
                <w:sz w:val="22"/>
                <w:szCs w:val="22"/>
              </w:rPr>
              <w:t>個人防護器具</w:t>
            </w:r>
            <w:r w:rsidR="00565C75" w:rsidRPr="00D25E18">
              <w:rPr>
                <w:rFonts w:ascii="Arial" w:hAnsi="Arial" w:cs="Arial" w:hint="eastAsia"/>
                <w:sz w:val="22"/>
                <w:szCs w:val="22"/>
              </w:rPr>
              <w:t>(</w:t>
            </w:r>
            <w:r w:rsidR="00565C75" w:rsidRPr="00D25E18">
              <w:rPr>
                <w:rFonts w:ascii="Arial" w:hAnsi="Arial" w:cs="Arial" w:hint="eastAsia"/>
                <w:sz w:val="22"/>
                <w:szCs w:val="22"/>
              </w:rPr>
              <w:t>呼吸式防護具</w:t>
            </w:r>
            <w:r w:rsidR="00565C75" w:rsidRPr="00D25E18">
              <w:rPr>
                <w:rFonts w:ascii="Arial" w:hAnsi="Arial" w:cs="Arial" w:hint="eastAsia"/>
                <w:sz w:val="22"/>
                <w:szCs w:val="22"/>
              </w:rPr>
              <w:t>)</w:t>
            </w:r>
            <w:r w:rsidR="00565C75" w:rsidRPr="00D25E18">
              <w:rPr>
                <w:rFonts w:ascii="Arial" w:hAnsi="Arial" w:cs="Arial" w:hint="eastAsia"/>
                <w:sz w:val="22"/>
                <w:szCs w:val="22"/>
              </w:rPr>
              <w:t>及防護索。</w:t>
            </w:r>
          </w:p>
          <w:p w14:paraId="77240EC0" w14:textId="77777777" w:rsidR="00A759E2" w:rsidRPr="00D25E18" w:rsidRDefault="00565C75" w:rsidP="00D25E18">
            <w:pPr>
              <w:snapToGrid w:val="0"/>
              <w:ind w:left="169" w:hangingChars="77" w:hanging="169"/>
              <w:jc w:val="both"/>
              <w:rPr>
                <w:rFonts w:ascii="Arial" w:hAnsi="Arial" w:cs="Arial"/>
                <w:sz w:val="22"/>
                <w:szCs w:val="22"/>
              </w:rPr>
            </w:pPr>
            <w:r w:rsidRPr="00D25E18">
              <w:rPr>
                <w:rFonts w:ascii="Arial" w:hAnsi="Arial" w:cs="Arial" w:hint="eastAsia"/>
                <w:sz w:val="22"/>
                <w:szCs w:val="22"/>
              </w:rPr>
              <w:t>4.</w:t>
            </w:r>
            <w:r w:rsidRPr="00D25E18">
              <w:rPr>
                <w:rFonts w:ascii="Arial" w:hAnsi="Arial" w:cs="Arial" w:hint="eastAsia"/>
                <w:sz w:val="22"/>
                <w:szCs w:val="22"/>
              </w:rPr>
              <w:t>每</w:t>
            </w:r>
            <w:r w:rsidRPr="00D25E18">
              <w:rPr>
                <w:rFonts w:ascii="Arial" w:hAnsi="Arial" w:cs="Arial" w:hint="eastAsia"/>
                <w:sz w:val="22"/>
                <w:szCs w:val="22"/>
              </w:rPr>
              <w:t>2</w:t>
            </w:r>
            <w:r w:rsidRPr="00D25E18">
              <w:rPr>
                <w:rFonts w:ascii="Arial" w:hAnsi="Arial" w:cs="Arial" w:hint="eastAsia"/>
                <w:sz w:val="22"/>
                <w:szCs w:val="22"/>
              </w:rPr>
              <w:t>小時測定</w:t>
            </w:r>
            <w:r w:rsidRPr="00D25E18">
              <w:rPr>
                <w:rFonts w:ascii="Arial" w:hAnsi="Arial" w:cs="Arial" w:hint="eastAsia"/>
                <w:sz w:val="22"/>
                <w:szCs w:val="22"/>
              </w:rPr>
              <w:t>O2/</w:t>
            </w:r>
            <w:r w:rsidRPr="00D25E18">
              <w:rPr>
                <w:rFonts w:ascii="Arial" w:hAnsi="Arial" w:cs="Arial" w:hint="eastAsia"/>
                <w:sz w:val="22"/>
                <w:szCs w:val="22"/>
              </w:rPr>
              <w:t>可燃性氣體濃度。</w:t>
            </w:r>
          </w:p>
        </w:tc>
      </w:tr>
      <w:tr w:rsidR="003913C9" w:rsidRPr="00D25E18" w14:paraId="4EB65156" w14:textId="77777777" w:rsidTr="00D25E18">
        <w:trPr>
          <w:cantSplit/>
          <w:trHeight w:val="1984"/>
          <w:jc w:val="center"/>
        </w:trPr>
        <w:tc>
          <w:tcPr>
            <w:tcW w:w="979" w:type="pct"/>
            <w:gridSpan w:val="2"/>
          </w:tcPr>
          <w:p w14:paraId="442D8042" w14:textId="77777777" w:rsidR="003913C9" w:rsidRPr="00D25E18" w:rsidRDefault="003913C9" w:rsidP="003913C9">
            <w:pPr>
              <w:adjustRightInd w:val="0"/>
              <w:snapToGrid w:val="0"/>
              <w:spacing w:line="0" w:lineRule="atLeast"/>
              <w:rPr>
                <w:rFonts w:ascii="標楷體" w:hAnsi="標楷體"/>
                <w:b/>
                <w:sz w:val="22"/>
                <w:szCs w:val="22"/>
              </w:rPr>
            </w:pPr>
            <w:r w:rsidRPr="00D25E18">
              <w:rPr>
                <w:rFonts w:ascii="標楷體" w:hAnsi="標楷體" w:hint="eastAsia"/>
                <w:b/>
                <w:sz w:val="22"/>
                <w:szCs w:val="22"/>
              </w:rPr>
              <w:t>六</w:t>
            </w:r>
            <w:r w:rsidRPr="00D25E18">
              <w:rPr>
                <w:rFonts w:ascii="新細明體" w:eastAsia="新細明體" w:hAnsi="新細明體" w:hint="eastAsia"/>
                <w:b/>
                <w:sz w:val="22"/>
                <w:szCs w:val="22"/>
              </w:rPr>
              <w:t>、</w:t>
            </w:r>
            <w:r w:rsidRPr="00D25E18">
              <w:rPr>
                <w:rFonts w:ascii="標楷體" w:hAnsi="標楷體" w:hint="eastAsia"/>
                <w:b/>
                <w:sz w:val="22"/>
                <w:szCs w:val="22"/>
              </w:rPr>
              <w:t>環境</w:t>
            </w:r>
            <w:r w:rsidR="00127216" w:rsidRPr="00D25E18">
              <w:rPr>
                <w:rFonts w:ascii="標楷體" w:hAnsi="標楷體" w:hint="eastAsia"/>
                <w:b/>
                <w:sz w:val="22"/>
                <w:szCs w:val="22"/>
              </w:rPr>
              <w:t>清潔</w:t>
            </w:r>
            <w:r w:rsidRPr="00D25E18">
              <w:rPr>
                <w:rFonts w:ascii="標楷體" w:hAnsi="標楷體" w:hint="eastAsia"/>
                <w:b/>
                <w:sz w:val="22"/>
                <w:szCs w:val="22"/>
              </w:rPr>
              <w:t>消毒作業</w:t>
            </w:r>
          </w:p>
        </w:tc>
        <w:tc>
          <w:tcPr>
            <w:tcW w:w="1135" w:type="pct"/>
          </w:tcPr>
          <w:p w14:paraId="209E3D25" w14:textId="77777777" w:rsidR="003913C9" w:rsidRPr="00D25E18" w:rsidRDefault="003913C9" w:rsidP="004A4BC0">
            <w:pPr>
              <w:widowControl/>
              <w:spacing w:line="0" w:lineRule="atLeast"/>
              <w:rPr>
                <w:rFonts w:ascii="標楷體" w:hAnsi="標楷體"/>
                <w:sz w:val="22"/>
                <w:szCs w:val="22"/>
              </w:rPr>
            </w:pPr>
            <w:r w:rsidRPr="00D25E18">
              <w:rPr>
                <w:rFonts w:ascii="標楷體" w:hAnsi="標楷體" w:hint="eastAsia"/>
                <w:sz w:val="22"/>
                <w:szCs w:val="22"/>
              </w:rPr>
              <w:t>與有害物接觸</w:t>
            </w:r>
          </w:p>
          <w:p w14:paraId="719C6DC2" w14:textId="77777777" w:rsidR="003913C9" w:rsidRPr="00D25E18" w:rsidRDefault="003913C9" w:rsidP="004A4BC0">
            <w:pPr>
              <w:adjustRightInd w:val="0"/>
              <w:snapToGrid w:val="0"/>
              <w:spacing w:line="0" w:lineRule="atLeast"/>
              <w:rPr>
                <w:rFonts w:ascii="標楷體" w:hAnsi="標楷體"/>
                <w:sz w:val="22"/>
                <w:szCs w:val="22"/>
              </w:rPr>
            </w:pPr>
          </w:p>
        </w:tc>
        <w:tc>
          <w:tcPr>
            <w:tcW w:w="2886" w:type="pct"/>
            <w:gridSpan w:val="3"/>
          </w:tcPr>
          <w:p w14:paraId="192BA9F5" w14:textId="77777777" w:rsidR="003913C9" w:rsidRPr="00D25E18" w:rsidRDefault="003913C9" w:rsidP="00D25E18">
            <w:pPr>
              <w:autoSpaceDE w:val="0"/>
              <w:autoSpaceDN w:val="0"/>
              <w:adjustRightInd w:val="0"/>
              <w:spacing w:line="0" w:lineRule="atLeast"/>
              <w:ind w:leftChars="1" w:left="255" w:hangingChars="115" w:hanging="253"/>
              <w:rPr>
                <w:rFonts w:ascii="標楷體" w:hAnsi="標楷體"/>
                <w:sz w:val="22"/>
                <w:szCs w:val="22"/>
              </w:rPr>
            </w:pPr>
            <w:r w:rsidRPr="00D25E18">
              <w:rPr>
                <w:rFonts w:ascii="Arial" w:hAnsi="Arial" w:cs="Arial"/>
                <w:sz w:val="22"/>
                <w:szCs w:val="22"/>
              </w:rPr>
              <w:t>1</w:t>
            </w:r>
            <w:r w:rsidRPr="00D25E18">
              <w:rPr>
                <w:rFonts w:ascii="標楷體" w:hAnsi="標楷體" w:hint="eastAsia"/>
                <w:sz w:val="22"/>
                <w:szCs w:val="22"/>
              </w:rPr>
              <w:t>.</w:t>
            </w:r>
            <w:r w:rsidRPr="00D25E18">
              <w:rPr>
                <w:rFonts w:ascii="標楷體" w:hAnsi="標楷體"/>
                <w:sz w:val="22"/>
                <w:szCs w:val="22"/>
              </w:rPr>
              <w:t>噴藥時，要穿著個人安全防護裝備安全帽、防護眼鏡、</w:t>
            </w:r>
            <w:r w:rsidRPr="00D25E18">
              <w:rPr>
                <w:rFonts w:ascii="標楷體" w:hAnsi="標楷體" w:hint="eastAsia"/>
                <w:sz w:val="22"/>
                <w:szCs w:val="22"/>
              </w:rPr>
              <w:t xml:space="preserve">                                                                                                                                          </w:t>
            </w:r>
            <w:r w:rsidRPr="00D25E18">
              <w:rPr>
                <w:rFonts w:ascii="標楷體" w:hAnsi="標楷體"/>
                <w:sz w:val="22"/>
                <w:szCs w:val="22"/>
              </w:rPr>
              <w:t>耳塞、防毒面具、手套、長袖、衣袖、長統膠鞋。</w:t>
            </w:r>
          </w:p>
          <w:p w14:paraId="3B23E6DC" w14:textId="77777777" w:rsidR="003913C9" w:rsidRPr="00D25E18" w:rsidRDefault="003913C9" w:rsidP="004A4BC0">
            <w:pPr>
              <w:autoSpaceDE w:val="0"/>
              <w:autoSpaceDN w:val="0"/>
              <w:adjustRightInd w:val="0"/>
              <w:spacing w:line="0" w:lineRule="atLeast"/>
              <w:rPr>
                <w:rFonts w:ascii="標楷體" w:hAnsi="標楷體"/>
                <w:sz w:val="22"/>
                <w:szCs w:val="22"/>
              </w:rPr>
            </w:pPr>
            <w:r w:rsidRPr="00D25E18">
              <w:rPr>
                <w:rFonts w:ascii="Arial" w:hAnsi="Arial" w:cs="Arial"/>
                <w:sz w:val="22"/>
                <w:szCs w:val="22"/>
              </w:rPr>
              <w:t>2</w:t>
            </w:r>
            <w:r w:rsidRPr="00D25E18">
              <w:rPr>
                <w:rFonts w:ascii="標楷體" w:hAnsi="標楷體" w:hint="eastAsia"/>
                <w:sz w:val="22"/>
                <w:szCs w:val="22"/>
              </w:rPr>
              <w:t>.</w:t>
            </w:r>
            <w:r w:rsidRPr="00D25E18">
              <w:rPr>
                <w:rFonts w:ascii="標楷體" w:hAnsi="標楷體"/>
                <w:sz w:val="22"/>
                <w:szCs w:val="22"/>
              </w:rPr>
              <w:t>噴藥完畢，立即沐浴更衣，並收妥藥劑空瓶以備回收。</w:t>
            </w:r>
          </w:p>
          <w:p w14:paraId="6B5C4B01" w14:textId="77777777" w:rsidR="003913C9" w:rsidRPr="00D25E18" w:rsidRDefault="003913C9" w:rsidP="004A4BC0">
            <w:pPr>
              <w:shd w:val="clear" w:color="auto" w:fill="FFFFFF"/>
              <w:spacing w:line="0" w:lineRule="atLeast"/>
              <w:rPr>
                <w:rFonts w:ascii="標楷體" w:hAnsi="標楷體"/>
                <w:sz w:val="22"/>
                <w:szCs w:val="22"/>
              </w:rPr>
            </w:pPr>
            <w:r w:rsidRPr="00D25E18">
              <w:rPr>
                <w:rFonts w:ascii="Arial" w:hAnsi="Arial" w:cs="Arial"/>
                <w:sz w:val="22"/>
                <w:szCs w:val="22"/>
              </w:rPr>
              <w:t>3</w:t>
            </w:r>
            <w:r w:rsidRPr="00D25E18">
              <w:rPr>
                <w:rFonts w:ascii="標楷體" w:hAnsi="標楷體" w:hint="eastAsia"/>
                <w:sz w:val="22"/>
                <w:szCs w:val="22"/>
              </w:rPr>
              <w:t>.</w:t>
            </w:r>
            <w:r w:rsidRPr="00D25E18">
              <w:rPr>
                <w:rFonts w:ascii="標楷體" w:hAnsi="標楷體"/>
                <w:sz w:val="22"/>
                <w:szCs w:val="22"/>
              </w:rPr>
              <w:t>操作消毒機應注意噴槍以防噴傷人員。</w:t>
            </w:r>
          </w:p>
        </w:tc>
      </w:tr>
      <w:tr w:rsidR="003913C9" w:rsidRPr="00D25E18" w14:paraId="0AD8F2FB" w14:textId="77777777" w:rsidTr="00D25E18">
        <w:trPr>
          <w:cantSplit/>
          <w:trHeight w:val="5839"/>
          <w:jc w:val="center"/>
        </w:trPr>
        <w:tc>
          <w:tcPr>
            <w:tcW w:w="979" w:type="pct"/>
            <w:gridSpan w:val="2"/>
          </w:tcPr>
          <w:p w14:paraId="435B2057" w14:textId="77777777" w:rsidR="003913C9" w:rsidRPr="00D25E18" w:rsidRDefault="003913C9" w:rsidP="00D25E18">
            <w:pPr>
              <w:adjustRightInd w:val="0"/>
              <w:snapToGrid w:val="0"/>
              <w:spacing w:line="0" w:lineRule="atLeast"/>
              <w:ind w:leftChars="3" w:left="461" w:hangingChars="206" w:hanging="454"/>
              <w:jc w:val="both"/>
              <w:rPr>
                <w:b/>
                <w:sz w:val="22"/>
                <w:szCs w:val="22"/>
              </w:rPr>
            </w:pPr>
            <w:r w:rsidRPr="00D25E18">
              <w:rPr>
                <w:rFonts w:hint="eastAsia"/>
                <w:b/>
                <w:sz w:val="22"/>
                <w:szCs w:val="22"/>
              </w:rPr>
              <w:lastRenderedPageBreak/>
              <w:t>七、高處作業</w:t>
            </w:r>
          </w:p>
          <w:p w14:paraId="19F48A1E" w14:textId="77777777" w:rsidR="003913C9" w:rsidRPr="00D25E18" w:rsidRDefault="003913C9" w:rsidP="00D25E18">
            <w:pPr>
              <w:adjustRightInd w:val="0"/>
              <w:snapToGrid w:val="0"/>
              <w:spacing w:line="0" w:lineRule="atLeast"/>
              <w:ind w:leftChars="34" w:left="467" w:hangingChars="175" w:hanging="385"/>
              <w:jc w:val="both"/>
              <w:rPr>
                <w:rFonts w:ascii="標楷體" w:hAnsi="標楷體"/>
                <w:sz w:val="22"/>
                <w:szCs w:val="22"/>
              </w:rPr>
            </w:pPr>
            <w:r w:rsidRPr="00D25E18">
              <w:rPr>
                <w:rFonts w:hint="eastAsia"/>
                <w:sz w:val="22"/>
                <w:szCs w:val="22"/>
              </w:rPr>
              <w:t xml:space="preserve">   </w:t>
            </w:r>
            <w:r w:rsidRPr="00D25E18">
              <w:rPr>
                <w:rFonts w:ascii="標楷體" w:hAnsi="標楷體" w:hint="eastAsia"/>
                <w:sz w:val="22"/>
                <w:szCs w:val="22"/>
              </w:rPr>
              <w:t>（例如建物</w:t>
            </w:r>
            <w:r w:rsidR="00127216" w:rsidRPr="00D25E18">
              <w:rPr>
                <w:rFonts w:ascii="標楷體" w:hAnsi="標楷體" w:hint="eastAsia"/>
                <w:sz w:val="22"/>
                <w:szCs w:val="22"/>
              </w:rPr>
              <w:t>模版組立、鋼筋組立、高空灌漿、內外平頂裝修、</w:t>
            </w:r>
            <w:r w:rsidRPr="00D25E18">
              <w:rPr>
                <w:rFonts w:ascii="標楷體" w:hAnsi="標楷體" w:hint="eastAsia"/>
                <w:sz w:val="22"/>
                <w:szCs w:val="22"/>
              </w:rPr>
              <w:t>屋頂拆除作業</w:t>
            </w:r>
            <w:r w:rsidR="00127216" w:rsidRPr="00D25E18">
              <w:rPr>
                <w:rFonts w:ascii="標楷體" w:hAnsi="標楷體" w:hint="eastAsia"/>
                <w:sz w:val="22"/>
                <w:szCs w:val="22"/>
              </w:rPr>
              <w:t>、</w:t>
            </w:r>
            <w:r w:rsidRPr="00D25E18">
              <w:rPr>
                <w:rFonts w:ascii="標楷體" w:hAnsi="標楷體" w:hint="eastAsia"/>
                <w:sz w:val="22"/>
                <w:szCs w:val="22"/>
              </w:rPr>
              <w:t>外牆清洗作業等）</w:t>
            </w:r>
          </w:p>
          <w:p w14:paraId="55635293" w14:textId="77777777" w:rsidR="003913C9" w:rsidRPr="00D25E18" w:rsidRDefault="003913C9" w:rsidP="003E5CCA">
            <w:pPr>
              <w:snapToGrid w:val="0"/>
              <w:ind w:left="433" w:hanging="420"/>
              <w:jc w:val="both"/>
              <w:rPr>
                <w:sz w:val="22"/>
                <w:szCs w:val="22"/>
              </w:rPr>
            </w:pPr>
          </w:p>
          <w:p w14:paraId="5E63BBA6" w14:textId="77777777" w:rsidR="003913C9" w:rsidRPr="00D25E18" w:rsidRDefault="003913C9" w:rsidP="003E5CCA">
            <w:pPr>
              <w:snapToGrid w:val="0"/>
              <w:ind w:left="433" w:hanging="420"/>
              <w:jc w:val="both"/>
              <w:rPr>
                <w:sz w:val="22"/>
                <w:szCs w:val="22"/>
              </w:rPr>
            </w:pPr>
            <w:r w:rsidRPr="00D25E18">
              <w:rPr>
                <w:rFonts w:hint="eastAsia"/>
                <w:sz w:val="22"/>
                <w:szCs w:val="22"/>
              </w:rPr>
              <w:t xml:space="preserve">   </w:t>
            </w:r>
          </w:p>
        </w:tc>
        <w:tc>
          <w:tcPr>
            <w:tcW w:w="1135" w:type="pct"/>
          </w:tcPr>
          <w:p w14:paraId="3322BEE0" w14:textId="77777777" w:rsidR="003913C9" w:rsidRPr="00D25E18" w:rsidRDefault="003913C9" w:rsidP="00554BBE">
            <w:pPr>
              <w:jc w:val="both"/>
              <w:rPr>
                <w:sz w:val="22"/>
                <w:szCs w:val="22"/>
              </w:rPr>
            </w:pPr>
            <w:r w:rsidRPr="00D25E18">
              <w:rPr>
                <w:rFonts w:hint="eastAsia"/>
                <w:sz w:val="22"/>
                <w:szCs w:val="22"/>
              </w:rPr>
              <w:t>墜</w:t>
            </w:r>
            <w:r w:rsidRPr="00D25E18">
              <w:rPr>
                <w:rFonts w:hint="eastAsia"/>
                <w:sz w:val="22"/>
                <w:szCs w:val="22"/>
              </w:rPr>
              <w:t>(</w:t>
            </w:r>
            <w:r w:rsidRPr="00D25E18">
              <w:rPr>
                <w:rFonts w:hint="eastAsia"/>
                <w:sz w:val="22"/>
                <w:szCs w:val="22"/>
              </w:rPr>
              <w:t>滾</w:t>
            </w:r>
            <w:r w:rsidRPr="00D25E18">
              <w:rPr>
                <w:rFonts w:hint="eastAsia"/>
                <w:sz w:val="22"/>
                <w:szCs w:val="22"/>
              </w:rPr>
              <w:t>)</w:t>
            </w:r>
            <w:r w:rsidRPr="00D25E18">
              <w:rPr>
                <w:rFonts w:hint="eastAsia"/>
                <w:sz w:val="22"/>
                <w:szCs w:val="22"/>
              </w:rPr>
              <w:t>落、崩</w:t>
            </w:r>
            <w:r w:rsidRPr="00D25E18">
              <w:rPr>
                <w:rFonts w:hint="eastAsia"/>
                <w:sz w:val="22"/>
                <w:szCs w:val="22"/>
              </w:rPr>
              <w:t>(</w:t>
            </w:r>
            <w:r w:rsidRPr="00D25E18">
              <w:rPr>
                <w:rFonts w:hint="eastAsia"/>
                <w:sz w:val="22"/>
                <w:szCs w:val="22"/>
              </w:rPr>
              <w:t>倒</w:t>
            </w:r>
            <w:r w:rsidRPr="00D25E18">
              <w:rPr>
                <w:rFonts w:hint="eastAsia"/>
                <w:sz w:val="22"/>
                <w:szCs w:val="22"/>
              </w:rPr>
              <w:t>)</w:t>
            </w:r>
            <w:r w:rsidRPr="00D25E18">
              <w:rPr>
                <w:rFonts w:hint="eastAsia"/>
                <w:sz w:val="22"/>
                <w:szCs w:val="22"/>
              </w:rPr>
              <w:t>塌、物料掉落、感電</w:t>
            </w:r>
          </w:p>
        </w:tc>
        <w:tc>
          <w:tcPr>
            <w:tcW w:w="2886" w:type="pct"/>
            <w:gridSpan w:val="3"/>
          </w:tcPr>
          <w:p w14:paraId="57015C9C" w14:textId="77777777" w:rsidR="003913C9" w:rsidRPr="00D25E18" w:rsidRDefault="003913C9" w:rsidP="00D25E18">
            <w:pPr>
              <w:snapToGrid w:val="0"/>
              <w:ind w:left="169" w:hangingChars="77" w:hanging="169"/>
              <w:jc w:val="both"/>
              <w:rPr>
                <w:rFonts w:ascii="標楷體" w:hAnsi="標楷體" w:cs="Arial"/>
                <w:kern w:val="0"/>
                <w:sz w:val="22"/>
                <w:szCs w:val="22"/>
              </w:rPr>
            </w:pPr>
            <w:r w:rsidRPr="00D25E18">
              <w:rPr>
                <w:rFonts w:ascii="Arial" w:hAnsi="Arial" w:cs="Arial"/>
                <w:sz w:val="22"/>
                <w:szCs w:val="22"/>
              </w:rPr>
              <w:t>1.</w:t>
            </w:r>
            <w:r w:rsidRPr="00D25E18">
              <w:rPr>
                <w:rFonts w:ascii="標楷體" w:hAnsi="標楷體" w:cs="Arial"/>
                <w:sz w:val="22"/>
                <w:szCs w:val="22"/>
              </w:rPr>
              <w:t>要求所有施工人員</w:t>
            </w:r>
            <w:r w:rsidRPr="00D25E18">
              <w:rPr>
                <w:rFonts w:ascii="標楷體" w:hAnsi="標楷體" w:cs="Arial"/>
                <w:kern w:val="0"/>
                <w:sz w:val="22"/>
                <w:szCs w:val="22"/>
              </w:rPr>
              <w:t>之應穿戴使用安全帽、安全帶、工作手套及防滑性佳之膠鞋。</w:t>
            </w:r>
          </w:p>
          <w:p w14:paraId="6A4AA037" w14:textId="77777777" w:rsidR="003913C9" w:rsidRPr="00D25E18" w:rsidRDefault="003913C9" w:rsidP="00D25E18">
            <w:pPr>
              <w:snapToGrid w:val="0"/>
              <w:ind w:left="169" w:hangingChars="77" w:hanging="169"/>
              <w:jc w:val="both"/>
              <w:rPr>
                <w:rFonts w:ascii="標楷體" w:hAnsi="標楷體" w:cs="Arial"/>
                <w:kern w:val="0"/>
                <w:sz w:val="22"/>
                <w:szCs w:val="22"/>
              </w:rPr>
            </w:pPr>
            <w:r w:rsidRPr="00D25E18">
              <w:rPr>
                <w:rFonts w:ascii="Arial" w:hAnsi="Arial" w:cs="Arial"/>
                <w:kern w:val="0"/>
                <w:sz w:val="22"/>
                <w:szCs w:val="22"/>
              </w:rPr>
              <w:t>2.</w:t>
            </w:r>
            <w:r w:rsidRPr="00D25E18">
              <w:rPr>
                <w:rFonts w:ascii="標楷體" w:hAnsi="標楷體" w:cs="Arial"/>
                <w:kern w:val="0"/>
                <w:sz w:val="22"/>
                <w:szCs w:val="22"/>
              </w:rPr>
              <w:t>嚴禁於施工架上使用合(折)梯、馬椅梯或踏凳等從事作業。</w:t>
            </w:r>
          </w:p>
          <w:p w14:paraId="4BF14C20" w14:textId="77777777" w:rsidR="00EE76FC" w:rsidRPr="00D25E18" w:rsidRDefault="003913C9" w:rsidP="00D25E18">
            <w:pPr>
              <w:snapToGrid w:val="0"/>
              <w:ind w:left="169" w:hangingChars="77" w:hanging="169"/>
              <w:jc w:val="both"/>
              <w:rPr>
                <w:rFonts w:ascii="標楷體" w:hAnsi="標楷體"/>
                <w:sz w:val="22"/>
                <w:szCs w:val="22"/>
              </w:rPr>
            </w:pPr>
            <w:r w:rsidRPr="00D25E18">
              <w:rPr>
                <w:rFonts w:ascii="Arial" w:hAnsi="Arial" w:cs="Arial"/>
                <w:kern w:val="0"/>
                <w:sz w:val="22"/>
                <w:szCs w:val="22"/>
              </w:rPr>
              <w:t>3.</w:t>
            </w:r>
            <w:r w:rsidRPr="00D25E18">
              <w:rPr>
                <w:rFonts w:ascii="標楷體" w:hAnsi="標楷體" w:cs="Arial"/>
                <w:kern w:val="0"/>
                <w:sz w:val="22"/>
                <w:szCs w:val="22"/>
              </w:rPr>
              <w:t>於施工架架設高</w:t>
            </w:r>
            <w:smartTag w:uri="urn:schemas-microsoft-com:office:smarttags" w:element="chmetcnv">
              <w:smartTagPr>
                <w:attr w:name="TCSC" w:val="0"/>
                <w:attr w:name="NumberType" w:val="1"/>
                <w:attr w:name="Negative" w:val="False"/>
                <w:attr w:name="HasSpace" w:val="False"/>
                <w:attr w:name="SourceValue" w:val="1.1"/>
                <w:attr w:name="UnitName" w:val="m"/>
              </w:smartTagPr>
              <w:r w:rsidR="00EE76FC" w:rsidRPr="00D25E18">
                <w:rPr>
                  <w:rFonts w:ascii="標楷體" w:hAnsi="標楷體" w:cs="Arial" w:hint="eastAsia"/>
                  <w:kern w:val="0"/>
                  <w:sz w:val="22"/>
                  <w:szCs w:val="22"/>
                </w:rPr>
                <w:t>1.1</w:t>
              </w:r>
              <w:r w:rsidRPr="00D25E18">
                <w:rPr>
                  <w:rFonts w:ascii="標楷體" w:hAnsi="標楷體" w:cs="Arial"/>
                  <w:kern w:val="0"/>
                  <w:sz w:val="22"/>
                  <w:szCs w:val="22"/>
                </w:rPr>
                <w:t>m</w:t>
              </w:r>
            </w:smartTag>
            <w:r w:rsidRPr="00D25E18">
              <w:rPr>
                <w:rFonts w:ascii="標楷體" w:hAnsi="標楷體" w:cs="Arial"/>
                <w:kern w:val="0"/>
                <w:sz w:val="22"/>
                <w:szCs w:val="22"/>
              </w:rPr>
              <w:t>之</w:t>
            </w:r>
            <w:smartTag w:uri="urn:schemas-microsoft-com:office:smarttags" w:element="chmetcnv">
              <w:smartTagPr>
                <w:attr w:name="TCSC" w:val="0"/>
                <w:attr w:name="NumberType" w:val="1"/>
                <w:attr w:name="Negative" w:val="False"/>
                <w:attr w:name="HasSpace" w:val="False"/>
                <w:attr w:name="SourceValue" w:val="9"/>
                <w:attr w:name="UnitName" w:val="mm"/>
              </w:smartTagPr>
              <w:r w:rsidRPr="00D25E18">
                <w:rPr>
                  <w:rFonts w:ascii="標楷體" w:hAnsi="標楷體" w:cs="Arial"/>
                  <w:kern w:val="0"/>
                  <w:sz w:val="22"/>
                  <w:szCs w:val="22"/>
                </w:rPr>
                <w:t>9mm</w:t>
              </w:r>
            </w:smartTag>
            <w:r w:rsidRPr="00D25E18">
              <w:rPr>
                <w:rFonts w:ascii="標楷體" w:hAnsi="標楷體" w:cs="Arial"/>
                <w:kern w:val="0"/>
                <w:sz w:val="22"/>
                <w:szCs w:val="22"/>
              </w:rPr>
              <w:t>鋼索安全母索，</w:t>
            </w:r>
            <w:r w:rsidR="00EE76FC" w:rsidRPr="00D25E18">
              <w:rPr>
                <w:rFonts w:ascii="標楷體" w:hAnsi="標楷體" w:hint="eastAsia"/>
                <w:sz w:val="22"/>
                <w:szCs w:val="22"/>
              </w:rPr>
              <w:t>高度超過</w:t>
            </w:r>
            <w:r w:rsidR="00EE76FC" w:rsidRPr="00D25E18">
              <w:rPr>
                <w:rFonts w:ascii="標楷體" w:hAnsi="標楷體"/>
                <w:sz w:val="22"/>
                <w:szCs w:val="22"/>
              </w:rPr>
              <w:t>1.5</w:t>
            </w:r>
            <w:r w:rsidR="00EE76FC" w:rsidRPr="00D25E18">
              <w:rPr>
                <w:rFonts w:ascii="標楷體" w:hAnsi="標楷體" w:hint="eastAsia"/>
                <w:sz w:val="22"/>
                <w:szCs w:val="22"/>
              </w:rPr>
              <w:t>公尺以上之場所作業時，應設置能使勞工安全上下之設備。</w:t>
            </w:r>
          </w:p>
          <w:p w14:paraId="030241EB" w14:textId="77777777" w:rsidR="003913C9" w:rsidRPr="00D25E18" w:rsidRDefault="00EE76FC" w:rsidP="00D25E18">
            <w:pPr>
              <w:snapToGrid w:val="0"/>
              <w:ind w:left="169" w:hangingChars="77" w:hanging="169"/>
              <w:jc w:val="both"/>
              <w:rPr>
                <w:rFonts w:ascii="標楷體" w:hAnsi="標楷體" w:cs="Arial"/>
                <w:kern w:val="0"/>
                <w:sz w:val="22"/>
                <w:szCs w:val="22"/>
              </w:rPr>
            </w:pPr>
            <w:r w:rsidRPr="00D25E18">
              <w:rPr>
                <w:rFonts w:ascii="Arial" w:hAnsi="Arial" w:cs="Arial" w:hint="eastAsia"/>
                <w:kern w:val="0"/>
                <w:sz w:val="22"/>
                <w:szCs w:val="22"/>
              </w:rPr>
              <w:t>4.</w:t>
            </w:r>
            <w:r w:rsidR="003913C9" w:rsidRPr="00D25E18">
              <w:rPr>
                <w:rFonts w:ascii="標楷體" w:hAnsi="標楷體" w:cs="Arial"/>
                <w:kern w:val="0"/>
                <w:sz w:val="22"/>
                <w:szCs w:val="22"/>
              </w:rPr>
              <w:t>施工架與結構之間隙應設置安全網，且設寬≧</w:t>
            </w:r>
            <w:smartTag w:uri="urn:schemas-microsoft-com:office:smarttags" w:element="chmetcnv">
              <w:smartTagPr>
                <w:attr w:name="TCSC" w:val="0"/>
                <w:attr w:name="NumberType" w:val="1"/>
                <w:attr w:name="Negative" w:val="False"/>
                <w:attr w:name="HasSpace" w:val="False"/>
                <w:attr w:name="SourceValue" w:val="30"/>
                <w:attr w:name="UnitName" w:val="cm"/>
              </w:smartTagPr>
              <w:r w:rsidR="003913C9" w:rsidRPr="00D25E18">
                <w:rPr>
                  <w:rFonts w:ascii="標楷體" w:hAnsi="標楷體" w:cs="Arial"/>
                  <w:kern w:val="0"/>
                  <w:sz w:val="22"/>
                  <w:szCs w:val="22"/>
                </w:rPr>
                <w:t>30cm</w:t>
              </w:r>
            </w:smartTag>
            <w:r w:rsidR="003913C9" w:rsidRPr="00D25E18">
              <w:rPr>
                <w:rFonts w:ascii="標楷體" w:hAnsi="標楷體" w:cs="Arial"/>
                <w:kern w:val="0"/>
                <w:sz w:val="22"/>
                <w:szCs w:val="22"/>
              </w:rPr>
              <w:t>厚≧</w:t>
            </w:r>
            <w:smartTag w:uri="urn:schemas-microsoft-com:office:smarttags" w:element="chmetcnv">
              <w:smartTagPr>
                <w:attr w:name="TCSC" w:val="0"/>
                <w:attr w:name="NumberType" w:val="1"/>
                <w:attr w:name="Negative" w:val="False"/>
                <w:attr w:name="HasSpace" w:val="False"/>
                <w:attr w:name="SourceValue" w:val="3.5"/>
                <w:attr w:name="UnitName" w:val="cm"/>
              </w:smartTagPr>
              <w:r w:rsidR="003913C9" w:rsidRPr="00D25E18">
                <w:rPr>
                  <w:rFonts w:ascii="標楷體" w:hAnsi="標楷體" w:cs="Arial"/>
                  <w:kern w:val="0"/>
                  <w:sz w:val="22"/>
                  <w:szCs w:val="22"/>
                </w:rPr>
                <w:t>3.5cm</w:t>
              </w:r>
            </w:smartTag>
            <w:r w:rsidR="003913C9" w:rsidRPr="00D25E18">
              <w:rPr>
                <w:rFonts w:ascii="標楷體" w:hAnsi="標楷體" w:cs="Arial"/>
                <w:kern w:val="0"/>
                <w:sz w:val="22"/>
                <w:szCs w:val="22"/>
              </w:rPr>
              <w:t>之施工架板。</w:t>
            </w:r>
          </w:p>
          <w:p w14:paraId="08A78321" w14:textId="77777777" w:rsidR="003913C9" w:rsidRPr="00D25E18" w:rsidRDefault="00EE76FC" w:rsidP="00D25E18">
            <w:pPr>
              <w:snapToGrid w:val="0"/>
              <w:ind w:left="169" w:hangingChars="77" w:hanging="169"/>
              <w:jc w:val="both"/>
              <w:rPr>
                <w:rFonts w:ascii="標楷體" w:hAnsi="標楷體" w:cs="Arial"/>
                <w:kern w:val="0"/>
                <w:sz w:val="22"/>
                <w:szCs w:val="22"/>
              </w:rPr>
            </w:pPr>
            <w:r w:rsidRPr="00D25E18">
              <w:rPr>
                <w:rFonts w:ascii="Arial" w:hAnsi="Arial" w:cs="Arial" w:hint="eastAsia"/>
                <w:kern w:val="0"/>
                <w:sz w:val="22"/>
                <w:szCs w:val="22"/>
              </w:rPr>
              <w:t>5.</w:t>
            </w:r>
            <w:r w:rsidR="003913C9" w:rsidRPr="00D25E18">
              <w:rPr>
                <w:rFonts w:ascii="標楷體" w:hAnsi="標楷體" w:cs="Arial"/>
                <w:kern w:val="0"/>
                <w:sz w:val="22"/>
                <w:szCs w:val="22"/>
              </w:rPr>
              <w:t>鄰近或跨越工作走道部份應設置斜籬或安全綱。</w:t>
            </w:r>
          </w:p>
          <w:p w14:paraId="1D5E49A8" w14:textId="77777777" w:rsidR="003913C9" w:rsidRPr="00D25E18" w:rsidRDefault="00EE76FC" w:rsidP="00D25E18">
            <w:pPr>
              <w:snapToGrid w:val="0"/>
              <w:ind w:left="169" w:hangingChars="77" w:hanging="169"/>
              <w:jc w:val="both"/>
              <w:rPr>
                <w:rFonts w:ascii="標楷體" w:hAnsi="標楷體" w:cs="Arial"/>
                <w:kern w:val="0"/>
                <w:sz w:val="22"/>
                <w:szCs w:val="22"/>
              </w:rPr>
            </w:pPr>
            <w:r w:rsidRPr="00D25E18">
              <w:rPr>
                <w:rFonts w:ascii="Arial" w:hAnsi="Arial" w:cs="Arial" w:hint="eastAsia"/>
                <w:kern w:val="0"/>
                <w:sz w:val="22"/>
                <w:szCs w:val="22"/>
              </w:rPr>
              <w:t>6.</w:t>
            </w:r>
            <w:r w:rsidR="003913C9" w:rsidRPr="00D25E18">
              <w:rPr>
                <w:rFonts w:ascii="標楷體" w:hAnsi="標楷體" w:cs="Arial"/>
                <w:kern w:val="0"/>
                <w:sz w:val="22"/>
                <w:szCs w:val="22"/>
              </w:rPr>
              <w:t>施工區域周遭設置警示區嚴禁無關人</w:t>
            </w:r>
            <w:r w:rsidR="00C70594" w:rsidRPr="00D25E18">
              <w:rPr>
                <w:rFonts w:ascii="標楷體" w:hAnsi="標楷體" w:cs="Arial" w:hint="eastAsia"/>
                <w:kern w:val="0"/>
                <w:sz w:val="22"/>
                <w:szCs w:val="22"/>
              </w:rPr>
              <w:t>員</w:t>
            </w:r>
            <w:r w:rsidR="003913C9" w:rsidRPr="00D25E18">
              <w:rPr>
                <w:rFonts w:ascii="標楷體" w:hAnsi="標楷體" w:cs="Arial"/>
                <w:kern w:val="0"/>
                <w:sz w:val="22"/>
                <w:szCs w:val="22"/>
              </w:rPr>
              <w:t>進入組、拆作業。</w:t>
            </w:r>
          </w:p>
          <w:p w14:paraId="453C7322" w14:textId="77777777" w:rsidR="003913C9" w:rsidRPr="00D25E18" w:rsidRDefault="00EE76FC" w:rsidP="00D25E18">
            <w:pPr>
              <w:snapToGrid w:val="0"/>
              <w:ind w:left="169" w:hangingChars="77" w:hanging="169"/>
              <w:jc w:val="both"/>
              <w:rPr>
                <w:rFonts w:ascii="標楷體" w:hAnsi="標楷體" w:cs="Arial"/>
                <w:kern w:val="0"/>
                <w:sz w:val="22"/>
                <w:szCs w:val="22"/>
              </w:rPr>
            </w:pPr>
            <w:r w:rsidRPr="00D25E18">
              <w:rPr>
                <w:rFonts w:ascii="Arial" w:hAnsi="Arial" w:cs="Arial" w:hint="eastAsia"/>
                <w:kern w:val="0"/>
                <w:sz w:val="22"/>
                <w:szCs w:val="22"/>
              </w:rPr>
              <w:t>7.</w:t>
            </w:r>
            <w:r w:rsidR="003913C9" w:rsidRPr="00D25E18">
              <w:rPr>
                <w:rFonts w:ascii="標楷體" w:hAnsi="標楷體" w:cs="Arial"/>
                <w:kern w:val="0"/>
                <w:sz w:val="22"/>
                <w:szCs w:val="22"/>
              </w:rPr>
              <w:t>工作台、走道、階梯等嚴禁堆積物料阻礙通行，且注意重物堆積不得超過施工架荷重限制。</w:t>
            </w:r>
          </w:p>
          <w:p w14:paraId="3B19CA63" w14:textId="77777777" w:rsidR="003913C9" w:rsidRPr="00D25E18" w:rsidRDefault="00EE76FC" w:rsidP="00D25E18">
            <w:pPr>
              <w:snapToGrid w:val="0"/>
              <w:ind w:left="169" w:hangingChars="77" w:hanging="169"/>
              <w:jc w:val="both"/>
              <w:rPr>
                <w:rFonts w:ascii="標楷體" w:hAnsi="標楷體" w:cs="Arial"/>
                <w:kern w:val="0"/>
                <w:sz w:val="22"/>
                <w:szCs w:val="22"/>
              </w:rPr>
            </w:pPr>
            <w:r w:rsidRPr="00D25E18">
              <w:rPr>
                <w:rFonts w:ascii="Arial" w:hAnsi="Arial" w:cs="Arial" w:hint="eastAsia"/>
                <w:kern w:val="0"/>
                <w:sz w:val="22"/>
                <w:szCs w:val="22"/>
              </w:rPr>
              <w:t>8.</w:t>
            </w:r>
            <w:r w:rsidR="003913C9" w:rsidRPr="00D25E18">
              <w:rPr>
                <w:rFonts w:ascii="標楷體" w:hAnsi="標楷體" w:cs="Arial"/>
                <w:kern w:val="0"/>
                <w:sz w:val="22"/>
                <w:szCs w:val="22"/>
              </w:rPr>
              <w:t>架材、主柱、橫檔、踏腳桁、斜撐材，應隨時注意是否有鬆弛、損傷、滑動、下沉、腐蝕等狀況</w:t>
            </w:r>
          </w:p>
          <w:p w14:paraId="677610D4" w14:textId="77777777" w:rsidR="003913C9" w:rsidRPr="00D25E18" w:rsidRDefault="00C70594" w:rsidP="00D25E18">
            <w:pPr>
              <w:snapToGrid w:val="0"/>
              <w:ind w:left="169" w:hangingChars="77" w:hanging="169"/>
              <w:jc w:val="both"/>
              <w:rPr>
                <w:rFonts w:ascii="標楷體" w:hAnsi="標楷體" w:cs="Arial"/>
                <w:kern w:val="0"/>
                <w:sz w:val="22"/>
                <w:szCs w:val="22"/>
              </w:rPr>
            </w:pPr>
            <w:r w:rsidRPr="00D25E18">
              <w:rPr>
                <w:rFonts w:ascii="Arial" w:hAnsi="Arial" w:cs="Arial" w:hint="eastAsia"/>
                <w:kern w:val="0"/>
                <w:sz w:val="22"/>
                <w:szCs w:val="22"/>
              </w:rPr>
              <w:t>9.</w:t>
            </w:r>
            <w:r w:rsidR="003913C9" w:rsidRPr="00D25E18">
              <w:rPr>
                <w:rFonts w:ascii="標楷體" w:hAnsi="標楷體" w:cs="Arial"/>
                <w:kern w:val="0"/>
                <w:sz w:val="22"/>
                <w:szCs w:val="22"/>
              </w:rPr>
              <w:t>外牆施工有不當切除繫牆杆之情形。</w:t>
            </w:r>
          </w:p>
          <w:p w14:paraId="37707F31" w14:textId="77777777" w:rsidR="003913C9" w:rsidRPr="00D25E18" w:rsidRDefault="003913C9" w:rsidP="00D25E18">
            <w:pPr>
              <w:snapToGrid w:val="0"/>
              <w:ind w:left="308" w:hangingChars="140" w:hanging="308"/>
              <w:jc w:val="both"/>
              <w:rPr>
                <w:rFonts w:ascii="標楷體" w:hAnsi="標楷體" w:cs="Arial"/>
                <w:kern w:val="0"/>
                <w:sz w:val="22"/>
                <w:szCs w:val="22"/>
              </w:rPr>
            </w:pPr>
            <w:r w:rsidRPr="00D25E18">
              <w:rPr>
                <w:rFonts w:ascii="Arial" w:hAnsi="Arial" w:cs="Arial" w:hint="eastAsia"/>
                <w:kern w:val="0"/>
                <w:sz w:val="22"/>
                <w:szCs w:val="22"/>
              </w:rPr>
              <w:t>10.</w:t>
            </w:r>
            <w:r w:rsidRPr="00D25E18">
              <w:rPr>
                <w:rFonts w:ascii="標楷體" w:hAnsi="標楷體" w:cs="Arial"/>
                <w:kern w:val="0"/>
                <w:sz w:val="22"/>
                <w:szCs w:val="22"/>
              </w:rPr>
              <w:t>吊升或卸放材料、器具、工具等是否用</w:t>
            </w:r>
            <w:r w:rsidR="00C70594" w:rsidRPr="00D25E18">
              <w:rPr>
                <w:rFonts w:ascii="標楷體" w:hAnsi="標楷體" w:cs="Arial" w:hint="eastAsia"/>
                <w:kern w:val="0"/>
                <w:sz w:val="22"/>
                <w:szCs w:val="22"/>
              </w:rPr>
              <w:t>安全</w:t>
            </w:r>
            <w:r w:rsidRPr="00D25E18">
              <w:rPr>
                <w:rFonts w:ascii="標楷體" w:hAnsi="標楷體" w:cs="Arial"/>
                <w:kern w:val="0"/>
                <w:sz w:val="22"/>
                <w:szCs w:val="22"/>
              </w:rPr>
              <w:t>吊索、吊帶等。</w:t>
            </w:r>
          </w:p>
          <w:p w14:paraId="71CC3D09" w14:textId="77777777" w:rsidR="003913C9" w:rsidRPr="00D25E18" w:rsidRDefault="003913C9" w:rsidP="00D25E18">
            <w:pPr>
              <w:snapToGrid w:val="0"/>
              <w:ind w:leftChars="4" w:left="329" w:hangingChars="145" w:hanging="319"/>
              <w:jc w:val="both"/>
              <w:rPr>
                <w:rFonts w:ascii="標楷體" w:hAnsi="標楷體" w:cs="Arial"/>
                <w:sz w:val="22"/>
                <w:szCs w:val="22"/>
              </w:rPr>
            </w:pPr>
            <w:r w:rsidRPr="00D25E18">
              <w:rPr>
                <w:rFonts w:ascii="Arial" w:hAnsi="Arial" w:cs="Arial" w:hint="eastAsia"/>
                <w:kern w:val="0"/>
                <w:sz w:val="22"/>
                <w:szCs w:val="22"/>
              </w:rPr>
              <w:t>11.</w:t>
            </w:r>
            <w:r w:rsidRPr="00D25E18">
              <w:rPr>
                <w:rFonts w:ascii="標楷體" w:hAnsi="標楷體" w:cs="Arial"/>
                <w:sz w:val="22"/>
                <w:szCs w:val="22"/>
              </w:rPr>
              <w:t>電動手工具之絕緣性能是否正常，有無接地線，橫越通道或勞工作業之電線應架高或保護。</w:t>
            </w:r>
          </w:p>
          <w:p w14:paraId="434E71FD" w14:textId="77777777" w:rsidR="003913C9" w:rsidRPr="00D25E18" w:rsidRDefault="003913C9" w:rsidP="00565C75">
            <w:pPr>
              <w:adjustRightInd w:val="0"/>
              <w:snapToGrid w:val="0"/>
              <w:spacing w:line="0" w:lineRule="atLeast"/>
              <w:rPr>
                <w:rFonts w:ascii="標楷體" w:hAnsi="標楷體"/>
                <w:sz w:val="22"/>
                <w:szCs w:val="22"/>
              </w:rPr>
            </w:pPr>
            <w:r w:rsidRPr="00D25E18">
              <w:rPr>
                <w:rFonts w:ascii="Arial" w:hAnsi="Arial" w:cs="Arial"/>
                <w:sz w:val="22"/>
                <w:szCs w:val="22"/>
              </w:rPr>
              <w:t>12</w:t>
            </w:r>
            <w:r w:rsidRPr="00D25E18">
              <w:rPr>
                <w:rFonts w:ascii="Arial" w:hAnsi="Arial" w:cs="Arial" w:hint="eastAsia"/>
                <w:sz w:val="22"/>
                <w:szCs w:val="22"/>
              </w:rPr>
              <w:t>.</w:t>
            </w:r>
            <w:r w:rsidRPr="00D25E18">
              <w:rPr>
                <w:rFonts w:ascii="標楷體" w:hAnsi="標楷體" w:hint="eastAsia"/>
                <w:sz w:val="22"/>
                <w:szCs w:val="22"/>
              </w:rPr>
              <w:t>酒醉或有酒醉之虞者、身體虛弱有安全顧慮者不得施工。</w:t>
            </w:r>
          </w:p>
          <w:p w14:paraId="3377CA28" w14:textId="77777777" w:rsidR="003913C9" w:rsidRPr="00D25E18" w:rsidRDefault="003913C9" w:rsidP="00565C75">
            <w:pPr>
              <w:adjustRightInd w:val="0"/>
              <w:snapToGrid w:val="0"/>
              <w:spacing w:line="0" w:lineRule="atLeast"/>
              <w:rPr>
                <w:rFonts w:ascii="標楷體" w:hAnsi="標楷體"/>
                <w:sz w:val="22"/>
                <w:szCs w:val="22"/>
              </w:rPr>
            </w:pPr>
            <w:r w:rsidRPr="00D25E18">
              <w:rPr>
                <w:rFonts w:ascii="Arial" w:hAnsi="Arial" w:cs="Arial"/>
                <w:sz w:val="22"/>
                <w:szCs w:val="22"/>
              </w:rPr>
              <w:t>13.</w:t>
            </w:r>
            <w:r w:rsidRPr="00D25E18">
              <w:rPr>
                <w:rFonts w:ascii="標楷體" w:hAnsi="標楷體" w:hint="eastAsia"/>
                <w:sz w:val="22"/>
                <w:szCs w:val="22"/>
              </w:rPr>
              <w:t>情緒不穩定，經醫師診斷認為身體狀況不良者不得施工。</w:t>
            </w:r>
          </w:p>
          <w:p w14:paraId="159332CE" w14:textId="77777777" w:rsidR="003913C9" w:rsidRPr="00D25E18" w:rsidRDefault="003913C9" w:rsidP="00D25E18">
            <w:pPr>
              <w:adjustRightInd w:val="0"/>
              <w:snapToGrid w:val="0"/>
              <w:spacing w:line="0" w:lineRule="atLeast"/>
              <w:ind w:leftChars="-6" w:left="294" w:hangingChars="140" w:hanging="308"/>
              <w:rPr>
                <w:rFonts w:ascii="標楷體" w:hAnsi="標楷體"/>
                <w:sz w:val="22"/>
                <w:szCs w:val="22"/>
              </w:rPr>
            </w:pPr>
            <w:r w:rsidRPr="00D25E18">
              <w:rPr>
                <w:rFonts w:ascii="Arial" w:hAnsi="Arial" w:cs="Arial"/>
                <w:sz w:val="22"/>
                <w:szCs w:val="22"/>
              </w:rPr>
              <w:t>14.</w:t>
            </w:r>
            <w:r w:rsidRPr="00D25E18">
              <w:rPr>
                <w:rFonts w:ascii="標楷體" w:hAnsi="標楷體" w:hint="eastAsia"/>
                <w:sz w:val="22"/>
                <w:szCs w:val="22"/>
              </w:rPr>
              <w:t>施工架以鋼管、門型架為之若用孟宗竹應於節點處搭接，以十號以下鍍鋅鐵線紮結牢固。</w:t>
            </w:r>
          </w:p>
          <w:p w14:paraId="4B10CD3F" w14:textId="77777777" w:rsidR="003913C9" w:rsidRPr="00D25E18" w:rsidRDefault="003913C9" w:rsidP="00D25E18">
            <w:pPr>
              <w:autoSpaceDE w:val="0"/>
              <w:autoSpaceDN w:val="0"/>
              <w:adjustRightInd w:val="0"/>
              <w:spacing w:line="0" w:lineRule="atLeast"/>
              <w:ind w:leftChars="7" w:left="336" w:hangingChars="145" w:hanging="319"/>
              <w:rPr>
                <w:rFonts w:ascii="標楷體" w:hAnsi="標楷體"/>
                <w:sz w:val="22"/>
                <w:szCs w:val="22"/>
              </w:rPr>
            </w:pPr>
            <w:r w:rsidRPr="00D25E18">
              <w:rPr>
                <w:rFonts w:ascii="Arial" w:hAnsi="Arial" w:cs="Arial" w:hint="eastAsia"/>
                <w:sz w:val="22"/>
                <w:szCs w:val="22"/>
              </w:rPr>
              <w:t>15.</w:t>
            </w:r>
            <w:r w:rsidRPr="00D25E18">
              <w:rPr>
                <w:rFonts w:ascii="標楷體" w:hAnsi="標楷體" w:hint="eastAsia"/>
                <w:sz w:val="22"/>
                <w:szCs w:val="22"/>
              </w:rPr>
              <w:t>大樓外牆清洗作業吊籠之構造，應符合吊籠安全檢查構造標準，使用足夠長度之捲揚用之鋼索。</w:t>
            </w:r>
          </w:p>
          <w:p w14:paraId="5E9EBD81" w14:textId="77777777" w:rsidR="003913C9" w:rsidRPr="00D25E18" w:rsidRDefault="003913C9" w:rsidP="00D25E18">
            <w:pPr>
              <w:adjustRightInd w:val="0"/>
              <w:snapToGrid w:val="0"/>
              <w:spacing w:line="0" w:lineRule="atLeast"/>
              <w:ind w:left="308" w:hangingChars="140" w:hanging="308"/>
              <w:rPr>
                <w:rFonts w:ascii="Arial" w:hAnsi="Arial" w:cs="Arial"/>
                <w:sz w:val="22"/>
                <w:szCs w:val="22"/>
              </w:rPr>
            </w:pPr>
            <w:r w:rsidRPr="00D25E18">
              <w:rPr>
                <w:rFonts w:ascii="Arial" w:hAnsi="Arial" w:cs="Arial"/>
                <w:sz w:val="22"/>
                <w:szCs w:val="22"/>
              </w:rPr>
              <w:t>1</w:t>
            </w:r>
            <w:r w:rsidR="00EE76FC" w:rsidRPr="00D25E18">
              <w:rPr>
                <w:rFonts w:ascii="Arial" w:hAnsi="Arial" w:cs="Arial" w:hint="eastAsia"/>
                <w:sz w:val="22"/>
                <w:szCs w:val="22"/>
              </w:rPr>
              <w:t>6</w:t>
            </w:r>
            <w:r w:rsidRPr="00D25E18">
              <w:rPr>
                <w:rFonts w:ascii="Arial" w:hAnsi="Arial" w:cs="Arial"/>
                <w:sz w:val="22"/>
                <w:szCs w:val="22"/>
              </w:rPr>
              <w:t>.</w:t>
            </w:r>
            <w:r w:rsidRPr="00D25E18">
              <w:rPr>
                <w:rFonts w:ascii="標楷體" w:hAnsi="標楷體" w:hint="eastAsia"/>
                <w:sz w:val="22"/>
                <w:szCs w:val="22"/>
              </w:rPr>
              <w:t>於2公尺以上開口部分作業應設置護蓋或安全網等防護設備。</w:t>
            </w:r>
          </w:p>
        </w:tc>
      </w:tr>
      <w:tr w:rsidR="003913C9" w:rsidRPr="00D25E18" w14:paraId="60B2783B" w14:textId="77777777" w:rsidTr="00D25E18">
        <w:trPr>
          <w:cantSplit/>
          <w:trHeight w:val="5329"/>
          <w:jc w:val="center"/>
        </w:trPr>
        <w:tc>
          <w:tcPr>
            <w:tcW w:w="979" w:type="pct"/>
            <w:gridSpan w:val="2"/>
          </w:tcPr>
          <w:p w14:paraId="3FEE36FD" w14:textId="77777777" w:rsidR="003913C9" w:rsidRPr="00D25E18" w:rsidRDefault="003913C9" w:rsidP="003913C9">
            <w:pPr>
              <w:snapToGrid w:val="0"/>
              <w:ind w:left="525" w:hanging="525"/>
              <w:jc w:val="both"/>
              <w:rPr>
                <w:b/>
                <w:sz w:val="22"/>
                <w:szCs w:val="22"/>
              </w:rPr>
            </w:pPr>
            <w:r w:rsidRPr="00D25E18">
              <w:rPr>
                <w:rFonts w:hint="eastAsia"/>
                <w:b/>
                <w:sz w:val="22"/>
                <w:szCs w:val="22"/>
              </w:rPr>
              <w:t>八、粉刷、裝修及塗裝作業</w:t>
            </w:r>
          </w:p>
          <w:p w14:paraId="30C05D68" w14:textId="77777777" w:rsidR="003913C9" w:rsidRPr="00D25E18" w:rsidRDefault="003913C9" w:rsidP="008640AF">
            <w:pPr>
              <w:rPr>
                <w:sz w:val="22"/>
                <w:szCs w:val="22"/>
              </w:rPr>
            </w:pPr>
          </w:p>
        </w:tc>
        <w:tc>
          <w:tcPr>
            <w:tcW w:w="1135" w:type="pct"/>
          </w:tcPr>
          <w:p w14:paraId="5ECC1BEC" w14:textId="77777777" w:rsidR="003913C9" w:rsidRPr="00D25E18" w:rsidRDefault="003913C9" w:rsidP="00F855B1">
            <w:pPr>
              <w:jc w:val="both"/>
              <w:rPr>
                <w:sz w:val="22"/>
                <w:szCs w:val="22"/>
              </w:rPr>
            </w:pPr>
            <w:r w:rsidRPr="00D25E18">
              <w:rPr>
                <w:rFonts w:hint="eastAsia"/>
                <w:sz w:val="22"/>
                <w:szCs w:val="22"/>
              </w:rPr>
              <w:t>墜</w:t>
            </w:r>
            <w:r w:rsidRPr="00D25E18">
              <w:rPr>
                <w:rFonts w:hint="eastAsia"/>
                <w:sz w:val="22"/>
                <w:szCs w:val="22"/>
              </w:rPr>
              <w:t>(</w:t>
            </w:r>
            <w:r w:rsidRPr="00D25E18">
              <w:rPr>
                <w:rFonts w:hint="eastAsia"/>
                <w:sz w:val="22"/>
                <w:szCs w:val="22"/>
              </w:rPr>
              <w:t>滾</w:t>
            </w:r>
            <w:r w:rsidRPr="00D25E18">
              <w:rPr>
                <w:rFonts w:hint="eastAsia"/>
                <w:sz w:val="22"/>
                <w:szCs w:val="22"/>
              </w:rPr>
              <w:t>)</w:t>
            </w:r>
            <w:r w:rsidRPr="00D25E18">
              <w:rPr>
                <w:rFonts w:hint="eastAsia"/>
                <w:sz w:val="22"/>
                <w:szCs w:val="22"/>
              </w:rPr>
              <w:t>落、物料掉落、粉塵危害、感電、中毒、缺氧、可燃性氣體</w:t>
            </w:r>
          </w:p>
        </w:tc>
        <w:tc>
          <w:tcPr>
            <w:tcW w:w="2886" w:type="pct"/>
            <w:gridSpan w:val="3"/>
          </w:tcPr>
          <w:p w14:paraId="57580EF7" w14:textId="1F6209A8" w:rsidR="003913C9" w:rsidRPr="00D25E18" w:rsidRDefault="003913C9" w:rsidP="00D25E18">
            <w:pPr>
              <w:snapToGrid w:val="0"/>
              <w:ind w:left="169" w:hangingChars="77" w:hanging="169"/>
              <w:jc w:val="both"/>
              <w:rPr>
                <w:rFonts w:ascii="Arial" w:hAnsi="Arial" w:cs="Arial"/>
                <w:sz w:val="22"/>
                <w:szCs w:val="22"/>
              </w:rPr>
            </w:pPr>
            <w:r w:rsidRPr="00D25E18">
              <w:rPr>
                <w:rFonts w:ascii="Arial" w:hAnsi="Arial" w:cs="Arial"/>
                <w:sz w:val="22"/>
                <w:szCs w:val="22"/>
              </w:rPr>
              <w:t>1.</w:t>
            </w:r>
            <w:r w:rsidR="00B0014A" w:rsidRPr="00B0014A">
              <w:rPr>
                <w:rFonts w:ascii="Arial" w:hAnsi="Arial" w:cs="Arial" w:hint="eastAsia"/>
                <w:sz w:val="22"/>
                <w:szCs w:val="22"/>
              </w:rPr>
              <w:t>移動式施工架須符合勞動部職業</w:t>
            </w:r>
            <w:proofErr w:type="gramStart"/>
            <w:r w:rsidR="00B0014A" w:rsidRPr="00B0014A">
              <w:rPr>
                <w:rFonts w:ascii="Arial" w:hAnsi="Arial" w:cs="Arial" w:hint="eastAsia"/>
                <w:sz w:val="22"/>
                <w:szCs w:val="22"/>
              </w:rPr>
              <w:t>安全衛生署</w:t>
            </w:r>
            <w:proofErr w:type="gramEnd"/>
            <w:r w:rsidR="00B0014A" w:rsidRPr="00B0014A">
              <w:rPr>
                <w:rFonts w:ascii="Arial" w:hAnsi="Arial" w:cs="Arial" w:hint="eastAsia"/>
                <w:sz w:val="22"/>
                <w:szCs w:val="22"/>
              </w:rPr>
              <w:t xml:space="preserve"> 107</w:t>
            </w:r>
            <w:r w:rsidR="00B0014A" w:rsidRPr="00B0014A">
              <w:rPr>
                <w:rFonts w:ascii="Arial" w:hAnsi="Arial" w:cs="Arial" w:hint="eastAsia"/>
                <w:sz w:val="22"/>
                <w:szCs w:val="22"/>
              </w:rPr>
              <w:t>年</w:t>
            </w:r>
            <w:r w:rsidR="00B0014A" w:rsidRPr="00B0014A">
              <w:rPr>
                <w:rFonts w:ascii="Arial" w:hAnsi="Arial" w:cs="Arial" w:hint="eastAsia"/>
                <w:sz w:val="22"/>
                <w:szCs w:val="22"/>
              </w:rPr>
              <w:t xml:space="preserve"> 12</w:t>
            </w:r>
            <w:r w:rsidR="00B0014A" w:rsidRPr="00B0014A">
              <w:rPr>
                <w:rFonts w:ascii="Arial" w:hAnsi="Arial" w:cs="Arial" w:hint="eastAsia"/>
                <w:sz w:val="22"/>
                <w:szCs w:val="22"/>
              </w:rPr>
              <w:t>月</w:t>
            </w:r>
            <w:r w:rsidR="00B0014A" w:rsidRPr="00B0014A">
              <w:rPr>
                <w:rFonts w:ascii="Arial" w:hAnsi="Arial" w:cs="Arial" w:hint="eastAsia"/>
                <w:sz w:val="22"/>
                <w:szCs w:val="22"/>
              </w:rPr>
              <w:t xml:space="preserve"> 22</w:t>
            </w:r>
            <w:r w:rsidR="00B0014A" w:rsidRPr="00B0014A">
              <w:rPr>
                <w:rFonts w:ascii="Arial" w:hAnsi="Arial" w:cs="Arial" w:hint="eastAsia"/>
                <w:sz w:val="22"/>
                <w:szCs w:val="22"/>
              </w:rPr>
              <w:t>日</w:t>
            </w:r>
            <w:proofErr w:type="gramStart"/>
            <w:r w:rsidR="00B0014A" w:rsidRPr="00B0014A">
              <w:rPr>
                <w:rFonts w:ascii="Arial" w:hAnsi="Arial" w:cs="Arial" w:hint="eastAsia"/>
                <w:sz w:val="22"/>
                <w:szCs w:val="22"/>
              </w:rPr>
              <w:t>勞職安</w:t>
            </w:r>
            <w:proofErr w:type="gramEnd"/>
            <w:r w:rsidR="00B0014A" w:rsidRPr="00B0014A">
              <w:rPr>
                <w:rFonts w:ascii="Arial" w:hAnsi="Arial" w:cs="Arial" w:hint="eastAsia"/>
                <w:sz w:val="22"/>
                <w:szCs w:val="22"/>
              </w:rPr>
              <w:t xml:space="preserve"> 2 </w:t>
            </w:r>
            <w:r w:rsidR="00B0014A" w:rsidRPr="00B0014A">
              <w:rPr>
                <w:rFonts w:ascii="Arial" w:hAnsi="Arial" w:cs="Arial" w:hint="eastAsia"/>
                <w:sz w:val="22"/>
                <w:szCs w:val="22"/>
              </w:rPr>
              <w:t>字第</w:t>
            </w:r>
            <w:r w:rsidR="00B0014A" w:rsidRPr="00B0014A">
              <w:rPr>
                <w:rFonts w:ascii="Arial" w:hAnsi="Arial" w:cs="Arial" w:hint="eastAsia"/>
                <w:sz w:val="22"/>
                <w:szCs w:val="22"/>
              </w:rPr>
              <w:t xml:space="preserve"> 1071054458 </w:t>
            </w:r>
            <w:proofErr w:type="gramStart"/>
            <w:r w:rsidR="00B0014A" w:rsidRPr="00B0014A">
              <w:rPr>
                <w:rFonts w:ascii="Arial" w:hAnsi="Arial" w:cs="Arial" w:hint="eastAsia"/>
                <w:sz w:val="22"/>
                <w:szCs w:val="22"/>
              </w:rPr>
              <w:t>號函第</w:t>
            </w:r>
            <w:proofErr w:type="gramEnd"/>
            <w:r w:rsidR="00B0014A" w:rsidRPr="00B0014A">
              <w:rPr>
                <w:rFonts w:ascii="Arial" w:hAnsi="Arial" w:cs="Arial" w:hint="eastAsia"/>
                <w:sz w:val="22"/>
                <w:szCs w:val="22"/>
              </w:rPr>
              <w:t xml:space="preserve"> 3</w:t>
            </w:r>
            <w:r w:rsidR="00B0014A" w:rsidRPr="00B0014A">
              <w:rPr>
                <w:rFonts w:ascii="Arial" w:hAnsi="Arial" w:cs="Arial" w:hint="eastAsia"/>
                <w:sz w:val="22"/>
                <w:szCs w:val="22"/>
              </w:rPr>
              <w:t>次修訂之「施工架作業安全檢查重點及注意事項」設置辦理。</w:t>
            </w:r>
          </w:p>
          <w:p w14:paraId="6842F896" w14:textId="77777777" w:rsidR="003913C9" w:rsidRPr="00D25E18" w:rsidRDefault="003913C9" w:rsidP="00D25E18">
            <w:pPr>
              <w:snapToGrid w:val="0"/>
              <w:ind w:left="169" w:hangingChars="77" w:hanging="169"/>
              <w:jc w:val="both"/>
              <w:rPr>
                <w:rFonts w:ascii="Arial" w:hAnsi="Arial" w:cs="Arial"/>
                <w:sz w:val="22"/>
                <w:szCs w:val="22"/>
              </w:rPr>
            </w:pPr>
            <w:r w:rsidRPr="00D25E18">
              <w:rPr>
                <w:rFonts w:ascii="Arial" w:hAnsi="Arial" w:cs="Arial"/>
                <w:sz w:val="22"/>
                <w:szCs w:val="22"/>
              </w:rPr>
              <w:t>2.</w:t>
            </w:r>
            <w:r w:rsidRPr="00D25E18">
              <w:rPr>
                <w:rFonts w:ascii="Arial" w:cs="Arial"/>
                <w:sz w:val="22"/>
                <w:szCs w:val="22"/>
              </w:rPr>
              <w:t>電動手工具之絕緣性能是否正常，有無接地線，橫越通道或勞工作業之</w:t>
            </w:r>
            <w:proofErr w:type="gramStart"/>
            <w:r w:rsidRPr="00D25E18">
              <w:rPr>
                <w:rFonts w:ascii="Arial" w:cs="Arial"/>
                <w:sz w:val="22"/>
                <w:szCs w:val="22"/>
              </w:rPr>
              <w:t>電線應架高</w:t>
            </w:r>
            <w:proofErr w:type="gramEnd"/>
            <w:r w:rsidRPr="00D25E18">
              <w:rPr>
                <w:rFonts w:ascii="Arial" w:cs="Arial"/>
                <w:sz w:val="22"/>
                <w:szCs w:val="22"/>
              </w:rPr>
              <w:t>或保護。</w:t>
            </w:r>
          </w:p>
          <w:p w14:paraId="6C47910B" w14:textId="77777777" w:rsidR="003913C9" w:rsidRPr="00D25E18" w:rsidRDefault="003913C9" w:rsidP="00D25E18">
            <w:pPr>
              <w:snapToGrid w:val="0"/>
              <w:ind w:left="169" w:hangingChars="77" w:hanging="169"/>
              <w:jc w:val="both"/>
              <w:rPr>
                <w:rFonts w:ascii="Arial" w:hAnsi="Arial" w:cs="Arial"/>
                <w:kern w:val="0"/>
                <w:sz w:val="22"/>
                <w:szCs w:val="22"/>
              </w:rPr>
            </w:pPr>
            <w:r w:rsidRPr="00D25E18">
              <w:rPr>
                <w:rFonts w:ascii="Arial" w:hAnsi="Arial" w:cs="Arial"/>
                <w:sz w:val="22"/>
                <w:szCs w:val="22"/>
              </w:rPr>
              <w:t>3.</w:t>
            </w:r>
            <w:r w:rsidRPr="00D25E18">
              <w:rPr>
                <w:rFonts w:ascii="Arial" w:cs="Arial"/>
                <w:kern w:val="0"/>
                <w:sz w:val="22"/>
                <w:szCs w:val="22"/>
              </w:rPr>
              <w:t>嚴禁於施工架上使用合</w:t>
            </w:r>
            <w:r w:rsidRPr="00D25E18">
              <w:rPr>
                <w:rFonts w:ascii="Arial" w:hAnsi="Arial" w:cs="Arial"/>
                <w:kern w:val="0"/>
                <w:sz w:val="22"/>
                <w:szCs w:val="22"/>
              </w:rPr>
              <w:t>(</w:t>
            </w:r>
            <w:r w:rsidRPr="00D25E18">
              <w:rPr>
                <w:rFonts w:ascii="Arial" w:cs="Arial"/>
                <w:kern w:val="0"/>
                <w:sz w:val="22"/>
                <w:szCs w:val="22"/>
              </w:rPr>
              <w:t>折</w:t>
            </w:r>
            <w:r w:rsidRPr="00D25E18">
              <w:rPr>
                <w:rFonts w:ascii="Arial" w:hAnsi="Arial" w:cs="Arial"/>
                <w:kern w:val="0"/>
                <w:sz w:val="22"/>
                <w:szCs w:val="22"/>
              </w:rPr>
              <w:t>)</w:t>
            </w:r>
            <w:r w:rsidRPr="00D25E18">
              <w:rPr>
                <w:rFonts w:ascii="Arial" w:cs="Arial"/>
                <w:kern w:val="0"/>
                <w:sz w:val="22"/>
                <w:szCs w:val="22"/>
              </w:rPr>
              <w:t>梯、馬椅梯或踏凳等從事作業。</w:t>
            </w:r>
          </w:p>
          <w:p w14:paraId="10944B2F" w14:textId="77777777" w:rsidR="003913C9" w:rsidRPr="00D25E18" w:rsidRDefault="003913C9" w:rsidP="00D25E18">
            <w:pPr>
              <w:snapToGrid w:val="0"/>
              <w:ind w:left="205" w:hangingChars="93" w:hanging="205"/>
              <w:jc w:val="both"/>
              <w:rPr>
                <w:rFonts w:ascii="Arial" w:hAnsi="Arial" w:cs="Arial"/>
                <w:sz w:val="22"/>
                <w:szCs w:val="22"/>
              </w:rPr>
            </w:pPr>
            <w:r w:rsidRPr="00D25E18">
              <w:rPr>
                <w:rFonts w:ascii="Arial" w:hAnsi="Arial" w:cs="Arial"/>
                <w:kern w:val="0"/>
                <w:sz w:val="22"/>
                <w:szCs w:val="22"/>
              </w:rPr>
              <w:t>4.</w:t>
            </w:r>
            <w:r w:rsidRPr="00D25E18">
              <w:rPr>
                <w:rFonts w:ascii="Arial" w:cs="Arial"/>
                <w:kern w:val="0"/>
                <w:sz w:val="22"/>
                <w:szCs w:val="22"/>
              </w:rPr>
              <w:t>總受電盤應裝設</w:t>
            </w:r>
            <w:r w:rsidRPr="00D25E18">
              <w:rPr>
                <w:rFonts w:ascii="Arial" w:cs="Arial"/>
                <w:kern w:val="0"/>
                <w:sz w:val="22"/>
                <w:szCs w:val="22"/>
              </w:rPr>
              <w:t>≦</w:t>
            </w:r>
            <w:r w:rsidRPr="00D25E18">
              <w:rPr>
                <w:rFonts w:ascii="Arial" w:hAnsi="Arial" w:cs="Arial"/>
                <w:kern w:val="0"/>
                <w:sz w:val="22"/>
                <w:szCs w:val="22"/>
              </w:rPr>
              <w:t>100</w:t>
            </w:r>
            <w:r w:rsidRPr="00D25E18">
              <w:rPr>
                <w:rFonts w:ascii="Arial" w:cs="Arial"/>
                <w:kern w:val="0"/>
                <w:sz w:val="22"/>
                <w:szCs w:val="22"/>
              </w:rPr>
              <w:t>歐姆之接地線，各分電盤應裝設</w:t>
            </w:r>
            <w:r w:rsidRPr="00D25E18">
              <w:rPr>
                <w:rFonts w:ascii="Arial" w:hAnsi="Arial" w:cs="Arial"/>
                <w:kern w:val="0"/>
                <w:sz w:val="22"/>
                <w:szCs w:val="22"/>
              </w:rPr>
              <w:t>5-30mA</w:t>
            </w:r>
            <w:r w:rsidRPr="00D25E18">
              <w:rPr>
                <w:rFonts w:ascii="Arial" w:cs="Arial"/>
                <w:kern w:val="0"/>
                <w:sz w:val="22"/>
                <w:szCs w:val="22"/>
              </w:rPr>
              <w:t>、</w:t>
            </w:r>
            <w:r w:rsidRPr="00D25E18">
              <w:rPr>
                <w:rFonts w:ascii="Arial" w:hAnsi="Arial" w:cs="Arial"/>
                <w:kern w:val="0"/>
                <w:sz w:val="22"/>
                <w:szCs w:val="22"/>
              </w:rPr>
              <w:t>0.1sec</w:t>
            </w:r>
            <w:r w:rsidRPr="00D25E18">
              <w:rPr>
                <w:rFonts w:ascii="Arial" w:cs="Arial"/>
                <w:kern w:val="0"/>
                <w:sz w:val="22"/>
                <w:szCs w:val="22"/>
              </w:rPr>
              <w:t>即跳脫之電流動作高速型漏電斷路器，使用電動工具應接於負載側，不得跳接。</w:t>
            </w:r>
          </w:p>
          <w:p w14:paraId="24150B0A" w14:textId="77777777" w:rsidR="003913C9" w:rsidRPr="00D25E18" w:rsidRDefault="003913C9" w:rsidP="00D25E18">
            <w:pPr>
              <w:snapToGrid w:val="0"/>
              <w:ind w:left="169" w:hangingChars="77" w:hanging="169"/>
              <w:jc w:val="both"/>
              <w:rPr>
                <w:rFonts w:ascii="Arial" w:cs="Arial"/>
                <w:kern w:val="0"/>
                <w:sz w:val="22"/>
                <w:szCs w:val="22"/>
              </w:rPr>
            </w:pPr>
            <w:r w:rsidRPr="00D25E18">
              <w:rPr>
                <w:rFonts w:ascii="Arial" w:hAnsi="Arial" w:cs="Arial"/>
                <w:kern w:val="0"/>
                <w:sz w:val="22"/>
                <w:szCs w:val="22"/>
              </w:rPr>
              <w:t>5.</w:t>
            </w:r>
            <w:r w:rsidRPr="00D25E18">
              <w:rPr>
                <w:rFonts w:ascii="Arial" w:cs="Arial"/>
                <w:sz w:val="22"/>
                <w:szCs w:val="22"/>
              </w:rPr>
              <w:t>要求所有施工人員</w:t>
            </w:r>
            <w:r w:rsidRPr="00D25E18">
              <w:rPr>
                <w:rFonts w:ascii="Arial" w:cs="Arial"/>
                <w:kern w:val="0"/>
                <w:sz w:val="22"/>
                <w:szCs w:val="22"/>
              </w:rPr>
              <w:t>之應穿戴使用安全帽、安全帶、工作手套、安全護目鏡及防滑性佳之膠鞋。</w:t>
            </w:r>
          </w:p>
          <w:p w14:paraId="5655449D" w14:textId="77777777" w:rsidR="003913C9" w:rsidRPr="00D25E18" w:rsidRDefault="003913C9" w:rsidP="00D25E18">
            <w:pPr>
              <w:snapToGrid w:val="0"/>
              <w:ind w:left="169" w:hangingChars="77" w:hanging="169"/>
              <w:jc w:val="both"/>
              <w:rPr>
                <w:rFonts w:ascii="Arial" w:hAnsi="Arial" w:cs="Arial"/>
                <w:sz w:val="22"/>
                <w:szCs w:val="22"/>
              </w:rPr>
            </w:pPr>
            <w:r w:rsidRPr="00D25E18">
              <w:rPr>
                <w:rFonts w:ascii="Arial" w:hAnsi="Arial" w:cs="Arial"/>
                <w:kern w:val="0"/>
                <w:sz w:val="22"/>
                <w:szCs w:val="22"/>
              </w:rPr>
              <w:t>6.</w:t>
            </w:r>
            <w:r w:rsidRPr="00D25E18">
              <w:rPr>
                <w:rFonts w:ascii="Arial" w:cs="Arial"/>
                <w:sz w:val="22"/>
                <w:szCs w:val="22"/>
              </w:rPr>
              <w:t>應設置適當通風、換氣設備及</w:t>
            </w:r>
            <w:r w:rsidRPr="00D25E18">
              <w:rPr>
                <w:rFonts w:ascii="Arial" w:hAnsi="Arial" w:cs="Arial"/>
                <w:sz w:val="22"/>
                <w:szCs w:val="22"/>
              </w:rPr>
              <w:t>防護眼鏡、面罩等個人防護用具</w:t>
            </w:r>
            <w:r w:rsidRPr="00D25E18">
              <w:rPr>
                <w:rFonts w:ascii="Arial" w:cs="Arial"/>
                <w:sz w:val="22"/>
                <w:szCs w:val="22"/>
              </w:rPr>
              <w:t>，並設置「嚴禁煙火」等警告標誌。</w:t>
            </w:r>
          </w:p>
          <w:p w14:paraId="20362DE7" w14:textId="77777777" w:rsidR="003913C9" w:rsidRPr="00D25E18" w:rsidRDefault="00F87095" w:rsidP="00D25E18">
            <w:pPr>
              <w:snapToGrid w:val="0"/>
              <w:ind w:left="169" w:hangingChars="77" w:hanging="169"/>
              <w:jc w:val="both"/>
              <w:rPr>
                <w:rFonts w:ascii="Arial" w:hAnsi="Arial" w:cs="Arial"/>
                <w:sz w:val="22"/>
                <w:szCs w:val="22"/>
              </w:rPr>
            </w:pPr>
            <w:r w:rsidRPr="00D25E18">
              <w:rPr>
                <w:rFonts w:ascii="Arial" w:hAnsi="Arial" w:cs="Arial" w:hint="eastAsia"/>
                <w:sz w:val="22"/>
                <w:szCs w:val="22"/>
              </w:rPr>
              <w:t>7</w:t>
            </w:r>
            <w:r w:rsidR="003913C9" w:rsidRPr="00D25E18">
              <w:rPr>
                <w:rFonts w:ascii="Arial" w:hAnsi="Arial" w:cs="Arial"/>
                <w:sz w:val="22"/>
                <w:szCs w:val="22"/>
              </w:rPr>
              <w:t>.</w:t>
            </w:r>
            <w:r w:rsidR="003913C9" w:rsidRPr="00D25E18">
              <w:rPr>
                <w:rFonts w:ascii="Arial" w:hAnsi="Arial" w:cs="Arial"/>
                <w:sz w:val="22"/>
                <w:szCs w:val="22"/>
              </w:rPr>
              <w:t>進入侷限空間作業前，應事先檢查是否存有有害或可燃性氣體及液體。</w:t>
            </w:r>
          </w:p>
          <w:p w14:paraId="598BBBDA" w14:textId="77777777" w:rsidR="003913C9" w:rsidRPr="00D25E18" w:rsidRDefault="00F87095" w:rsidP="00D25E18">
            <w:pPr>
              <w:snapToGrid w:val="0"/>
              <w:ind w:left="169" w:hangingChars="77" w:hanging="169"/>
              <w:jc w:val="both"/>
              <w:rPr>
                <w:rFonts w:ascii="Arial" w:hAnsi="Arial" w:cs="Arial"/>
                <w:sz w:val="22"/>
                <w:szCs w:val="22"/>
              </w:rPr>
            </w:pPr>
            <w:r w:rsidRPr="00D25E18">
              <w:rPr>
                <w:rFonts w:ascii="Arial" w:hAnsi="Arial" w:cs="Arial" w:hint="eastAsia"/>
                <w:sz w:val="22"/>
                <w:szCs w:val="22"/>
              </w:rPr>
              <w:t>8</w:t>
            </w:r>
            <w:r w:rsidR="003913C9" w:rsidRPr="00D25E18">
              <w:rPr>
                <w:rFonts w:ascii="Arial" w:hAnsi="Arial" w:cs="Arial"/>
                <w:sz w:val="22"/>
                <w:szCs w:val="22"/>
              </w:rPr>
              <w:t>.</w:t>
            </w:r>
            <w:r w:rsidR="003913C9" w:rsidRPr="00D25E18">
              <w:rPr>
                <w:rFonts w:ascii="Arial" w:hAnsi="Arial" w:cs="Arial"/>
                <w:sz w:val="22"/>
                <w:szCs w:val="22"/>
              </w:rPr>
              <w:t>作業前是否已將所有電源設備關掉。</w:t>
            </w:r>
          </w:p>
        </w:tc>
      </w:tr>
      <w:tr w:rsidR="003913C9" w:rsidRPr="00D25E18" w14:paraId="198E9AB8" w14:textId="77777777" w:rsidTr="00D25E18">
        <w:trPr>
          <w:cantSplit/>
          <w:trHeight w:val="1258"/>
          <w:jc w:val="center"/>
        </w:trPr>
        <w:tc>
          <w:tcPr>
            <w:tcW w:w="979" w:type="pct"/>
            <w:gridSpan w:val="2"/>
          </w:tcPr>
          <w:p w14:paraId="39BB47B3" w14:textId="77777777" w:rsidR="003913C9" w:rsidRPr="00D25E18" w:rsidRDefault="003913C9" w:rsidP="00F855B1">
            <w:pPr>
              <w:snapToGrid w:val="0"/>
              <w:ind w:left="150" w:hanging="150"/>
              <w:jc w:val="both"/>
              <w:rPr>
                <w:b/>
                <w:sz w:val="22"/>
                <w:szCs w:val="22"/>
              </w:rPr>
            </w:pPr>
            <w:r w:rsidRPr="00D25E18">
              <w:rPr>
                <w:rFonts w:hint="eastAsia"/>
                <w:b/>
                <w:sz w:val="22"/>
                <w:szCs w:val="22"/>
              </w:rPr>
              <w:t>九、跌倒</w:t>
            </w:r>
          </w:p>
        </w:tc>
        <w:tc>
          <w:tcPr>
            <w:tcW w:w="1135" w:type="pct"/>
          </w:tcPr>
          <w:p w14:paraId="60BA76D1" w14:textId="77777777" w:rsidR="003913C9" w:rsidRPr="00D25E18" w:rsidRDefault="003913C9" w:rsidP="00F855B1">
            <w:pPr>
              <w:jc w:val="both"/>
              <w:rPr>
                <w:sz w:val="22"/>
                <w:szCs w:val="22"/>
              </w:rPr>
            </w:pPr>
            <w:r w:rsidRPr="00D25E18">
              <w:rPr>
                <w:rFonts w:hint="eastAsia"/>
                <w:sz w:val="22"/>
                <w:szCs w:val="22"/>
              </w:rPr>
              <w:t>地面或通道上有突出物、有落差、有滑溜之虞</w:t>
            </w:r>
            <w:r w:rsidRPr="00D25E18">
              <w:rPr>
                <w:rFonts w:hint="eastAsia"/>
                <w:color w:val="000000"/>
                <w:sz w:val="22"/>
                <w:szCs w:val="22"/>
              </w:rPr>
              <w:t>等</w:t>
            </w:r>
          </w:p>
        </w:tc>
        <w:tc>
          <w:tcPr>
            <w:tcW w:w="2886" w:type="pct"/>
            <w:gridSpan w:val="3"/>
          </w:tcPr>
          <w:p w14:paraId="6C6D1321" w14:textId="77777777" w:rsidR="003913C9" w:rsidRPr="00D25E18" w:rsidRDefault="003913C9" w:rsidP="00D26BA8">
            <w:pPr>
              <w:snapToGrid w:val="0"/>
              <w:ind w:left="-13"/>
              <w:jc w:val="both"/>
              <w:rPr>
                <w:rFonts w:ascii="Arial" w:hAnsi="Arial" w:cs="Arial"/>
                <w:sz w:val="22"/>
                <w:szCs w:val="22"/>
              </w:rPr>
            </w:pPr>
            <w:r w:rsidRPr="00D25E18">
              <w:rPr>
                <w:rFonts w:ascii="Arial" w:hAnsi="Arial" w:cs="Arial" w:hint="eastAsia"/>
                <w:sz w:val="22"/>
                <w:szCs w:val="22"/>
              </w:rPr>
              <w:t>1.</w:t>
            </w:r>
            <w:r w:rsidRPr="00D25E18">
              <w:rPr>
                <w:rFonts w:ascii="Arial" w:hAnsi="Arial" w:cs="Arial" w:hint="eastAsia"/>
                <w:sz w:val="22"/>
                <w:szCs w:val="22"/>
              </w:rPr>
              <w:t>將突出物移出。</w:t>
            </w:r>
          </w:p>
          <w:p w14:paraId="2F83C5B6"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2.</w:t>
            </w:r>
            <w:r w:rsidRPr="00D25E18">
              <w:rPr>
                <w:rFonts w:ascii="Arial" w:hAnsi="Arial" w:cs="Arial" w:hint="eastAsia"/>
                <w:sz w:val="22"/>
                <w:szCs w:val="22"/>
              </w:rPr>
              <w:t>將突出物做好警示及防範跌倒之措施。</w:t>
            </w:r>
          </w:p>
          <w:p w14:paraId="6D44A02B"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3.</w:t>
            </w:r>
            <w:r w:rsidRPr="00D25E18">
              <w:rPr>
                <w:rFonts w:ascii="Arial" w:hAnsi="Arial" w:cs="Arial" w:hint="eastAsia"/>
                <w:sz w:val="22"/>
                <w:szCs w:val="22"/>
              </w:rPr>
              <w:t>落差處做好</w:t>
            </w:r>
            <w:r w:rsidR="005F428F" w:rsidRPr="00D25E18">
              <w:rPr>
                <w:rFonts w:ascii="Arial" w:hAnsi="Arial" w:cs="Arial" w:hint="eastAsia"/>
                <w:sz w:val="22"/>
                <w:szCs w:val="22"/>
              </w:rPr>
              <w:t>防</w:t>
            </w:r>
            <w:r w:rsidRPr="00D25E18">
              <w:rPr>
                <w:rFonts w:ascii="Arial" w:hAnsi="Arial" w:cs="Arial" w:hint="eastAsia"/>
                <w:sz w:val="22"/>
                <w:szCs w:val="22"/>
              </w:rPr>
              <w:t>範跌倒措施。</w:t>
            </w:r>
          </w:p>
          <w:p w14:paraId="7CC195A4"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4.</w:t>
            </w:r>
            <w:r w:rsidRPr="00D25E18">
              <w:rPr>
                <w:rFonts w:ascii="Arial" w:hAnsi="Arial" w:cs="Arial" w:hint="eastAsia"/>
                <w:sz w:val="22"/>
                <w:szCs w:val="22"/>
              </w:rPr>
              <w:t>將滑溜處，設置止滑措施。</w:t>
            </w:r>
          </w:p>
          <w:p w14:paraId="2996B6E1" w14:textId="77777777" w:rsidR="00F87095" w:rsidRPr="00D25E18" w:rsidRDefault="00F87095" w:rsidP="00D26BA8">
            <w:pPr>
              <w:snapToGrid w:val="0"/>
              <w:jc w:val="both"/>
              <w:rPr>
                <w:rFonts w:ascii="Arial" w:hAnsi="Arial" w:cs="Arial"/>
                <w:sz w:val="22"/>
                <w:szCs w:val="22"/>
              </w:rPr>
            </w:pPr>
          </w:p>
          <w:p w14:paraId="15F2AAC9" w14:textId="77777777" w:rsidR="00F87095" w:rsidRPr="00D25E18" w:rsidRDefault="00F87095" w:rsidP="00D26BA8">
            <w:pPr>
              <w:snapToGrid w:val="0"/>
              <w:jc w:val="both"/>
              <w:rPr>
                <w:rFonts w:ascii="Arial" w:hAnsi="Arial" w:cs="Arial"/>
                <w:sz w:val="22"/>
                <w:szCs w:val="22"/>
              </w:rPr>
            </w:pPr>
          </w:p>
        </w:tc>
      </w:tr>
      <w:tr w:rsidR="003913C9" w:rsidRPr="00D25E18" w14:paraId="5F0A9D71" w14:textId="77777777" w:rsidTr="00D25E18">
        <w:trPr>
          <w:cantSplit/>
          <w:trHeight w:val="1688"/>
          <w:jc w:val="center"/>
        </w:trPr>
        <w:tc>
          <w:tcPr>
            <w:tcW w:w="979" w:type="pct"/>
            <w:gridSpan w:val="2"/>
          </w:tcPr>
          <w:p w14:paraId="0ED23314" w14:textId="77777777" w:rsidR="003913C9" w:rsidRPr="00D25E18" w:rsidRDefault="003913C9" w:rsidP="00F855B1">
            <w:pPr>
              <w:snapToGrid w:val="0"/>
              <w:ind w:left="150" w:hanging="150"/>
              <w:jc w:val="both"/>
              <w:rPr>
                <w:b/>
                <w:sz w:val="22"/>
                <w:szCs w:val="22"/>
              </w:rPr>
            </w:pPr>
            <w:r w:rsidRPr="00D25E18">
              <w:rPr>
                <w:rFonts w:hint="eastAsia"/>
                <w:b/>
                <w:sz w:val="22"/>
                <w:szCs w:val="22"/>
              </w:rPr>
              <w:lastRenderedPageBreak/>
              <w:t>十、物體飛落</w:t>
            </w:r>
          </w:p>
        </w:tc>
        <w:tc>
          <w:tcPr>
            <w:tcW w:w="1135" w:type="pct"/>
          </w:tcPr>
          <w:p w14:paraId="30FE3C84" w14:textId="77777777" w:rsidR="003913C9" w:rsidRPr="00D25E18" w:rsidRDefault="003913C9" w:rsidP="00F855B1">
            <w:pPr>
              <w:jc w:val="both"/>
              <w:rPr>
                <w:sz w:val="22"/>
                <w:szCs w:val="22"/>
              </w:rPr>
            </w:pPr>
            <w:r w:rsidRPr="00D25E18">
              <w:rPr>
                <w:rFonts w:hint="eastAsia"/>
                <w:sz w:val="22"/>
                <w:szCs w:val="22"/>
              </w:rPr>
              <w:t>機器設備運轉中有飛落傷人之虞、搬運中有物體掉落之虞</w:t>
            </w:r>
          </w:p>
        </w:tc>
        <w:tc>
          <w:tcPr>
            <w:tcW w:w="2886" w:type="pct"/>
            <w:gridSpan w:val="3"/>
          </w:tcPr>
          <w:p w14:paraId="24645AEA"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1.</w:t>
            </w:r>
            <w:r w:rsidRPr="00D25E18">
              <w:rPr>
                <w:rFonts w:ascii="Arial" w:hAnsi="Arial" w:cs="Arial" w:hint="eastAsia"/>
                <w:sz w:val="22"/>
                <w:szCs w:val="22"/>
              </w:rPr>
              <w:t>將飛落之虞處，做好防止傷人措施。</w:t>
            </w:r>
          </w:p>
          <w:p w14:paraId="39007702"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2.</w:t>
            </w:r>
            <w:r w:rsidRPr="00D25E18">
              <w:rPr>
                <w:rFonts w:ascii="Arial" w:hAnsi="Arial" w:cs="Arial" w:hint="eastAsia"/>
                <w:sz w:val="22"/>
                <w:szCs w:val="22"/>
              </w:rPr>
              <w:t>搬運過程應將物體捆牢並派人指揮。</w:t>
            </w:r>
          </w:p>
          <w:p w14:paraId="61E263D0"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3.</w:t>
            </w:r>
            <w:r w:rsidRPr="00D25E18">
              <w:rPr>
                <w:rFonts w:ascii="Arial" w:hAnsi="Arial" w:cs="Arial" w:hint="eastAsia"/>
                <w:sz w:val="22"/>
                <w:szCs w:val="22"/>
              </w:rPr>
              <w:t>搬運中應使用正確姿勢。</w:t>
            </w:r>
          </w:p>
          <w:p w14:paraId="451C0578" w14:textId="77777777" w:rsidR="003913C9" w:rsidRPr="00D25E18" w:rsidRDefault="003913C9" w:rsidP="00D25E18">
            <w:pPr>
              <w:snapToGrid w:val="0"/>
              <w:ind w:leftChars="-6" w:left="173" w:hangingChars="85" w:hanging="187"/>
              <w:jc w:val="both"/>
              <w:rPr>
                <w:rFonts w:ascii="Arial" w:hAnsi="Arial" w:cs="Arial"/>
                <w:sz w:val="22"/>
                <w:szCs w:val="22"/>
              </w:rPr>
            </w:pPr>
            <w:r w:rsidRPr="00D25E18">
              <w:rPr>
                <w:rFonts w:ascii="Arial" w:hAnsi="Arial" w:cs="Arial" w:hint="eastAsia"/>
                <w:sz w:val="22"/>
                <w:szCs w:val="22"/>
              </w:rPr>
              <w:t>4.</w:t>
            </w:r>
            <w:r w:rsidRPr="00D25E18">
              <w:rPr>
                <w:rFonts w:ascii="Arial" w:hAnsi="Arial" w:cs="Arial" w:hint="eastAsia"/>
                <w:sz w:val="22"/>
                <w:szCs w:val="22"/>
              </w:rPr>
              <w:t>操作除草機具時，務必穿戴防護衣、帽及必要之護罩等，避免被機具擊飛之物體擊中。</w:t>
            </w:r>
          </w:p>
        </w:tc>
      </w:tr>
      <w:tr w:rsidR="003913C9" w:rsidRPr="00D25E18" w14:paraId="3ED332A1" w14:textId="77777777" w:rsidTr="00D25E18">
        <w:trPr>
          <w:cantSplit/>
          <w:trHeight w:val="1688"/>
          <w:jc w:val="center"/>
        </w:trPr>
        <w:tc>
          <w:tcPr>
            <w:tcW w:w="979" w:type="pct"/>
            <w:gridSpan w:val="2"/>
            <w:tcBorders>
              <w:bottom w:val="single" w:sz="12" w:space="0" w:color="auto"/>
            </w:tcBorders>
          </w:tcPr>
          <w:p w14:paraId="3546D184" w14:textId="77777777" w:rsidR="003913C9" w:rsidRPr="00D25E18" w:rsidRDefault="003913C9" w:rsidP="00F855B1">
            <w:pPr>
              <w:snapToGrid w:val="0"/>
              <w:ind w:left="150" w:hanging="150"/>
              <w:jc w:val="both"/>
              <w:rPr>
                <w:b/>
                <w:sz w:val="22"/>
                <w:szCs w:val="22"/>
              </w:rPr>
            </w:pPr>
            <w:r w:rsidRPr="00D25E18">
              <w:rPr>
                <w:rFonts w:hint="eastAsia"/>
                <w:b/>
                <w:sz w:val="22"/>
                <w:szCs w:val="22"/>
              </w:rPr>
              <w:t>十一、電氣作業</w:t>
            </w:r>
            <w:r w:rsidRPr="00D25E18">
              <w:rPr>
                <w:rFonts w:hint="eastAsia"/>
                <w:b/>
                <w:sz w:val="22"/>
                <w:szCs w:val="22"/>
              </w:rPr>
              <w:t>(</w:t>
            </w:r>
            <w:r w:rsidRPr="00D25E18">
              <w:rPr>
                <w:rFonts w:hint="eastAsia"/>
                <w:b/>
                <w:sz w:val="22"/>
                <w:szCs w:val="22"/>
              </w:rPr>
              <w:t>感電</w:t>
            </w:r>
            <w:r w:rsidRPr="00D25E18">
              <w:rPr>
                <w:rFonts w:hint="eastAsia"/>
                <w:b/>
                <w:sz w:val="22"/>
                <w:szCs w:val="22"/>
              </w:rPr>
              <w:t>)</w:t>
            </w:r>
          </w:p>
        </w:tc>
        <w:tc>
          <w:tcPr>
            <w:tcW w:w="1135" w:type="pct"/>
            <w:tcBorders>
              <w:bottom w:val="single" w:sz="12" w:space="0" w:color="auto"/>
            </w:tcBorders>
          </w:tcPr>
          <w:p w14:paraId="78E08A25" w14:textId="77777777" w:rsidR="003913C9" w:rsidRPr="00D25E18" w:rsidRDefault="003913C9" w:rsidP="00F855B1">
            <w:pPr>
              <w:jc w:val="both"/>
              <w:rPr>
                <w:sz w:val="22"/>
                <w:szCs w:val="22"/>
              </w:rPr>
            </w:pPr>
            <w:r w:rsidRPr="00D25E18">
              <w:rPr>
                <w:rFonts w:hint="eastAsia"/>
                <w:sz w:val="22"/>
                <w:szCs w:val="22"/>
              </w:rPr>
              <w:t>使用裸線或破皮、帶電體露出、活線作用、電線經潮濕面、機具漏電、電線橫越於走道被碾破</w:t>
            </w:r>
          </w:p>
        </w:tc>
        <w:tc>
          <w:tcPr>
            <w:tcW w:w="2886" w:type="pct"/>
            <w:gridSpan w:val="3"/>
            <w:tcBorders>
              <w:bottom w:val="single" w:sz="12" w:space="0" w:color="auto"/>
            </w:tcBorders>
          </w:tcPr>
          <w:p w14:paraId="59209B6F" w14:textId="77777777" w:rsidR="003913C9" w:rsidRPr="00D25E18" w:rsidRDefault="003913C9" w:rsidP="00D25E18">
            <w:pPr>
              <w:snapToGrid w:val="0"/>
              <w:ind w:leftChars="4" w:left="164" w:hangingChars="70" w:hanging="154"/>
              <w:jc w:val="both"/>
              <w:rPr>
                <w:rFonts w:ascii="Arial" w:hAnsi="Arial" w:cs="Arial"/>
                <w:sz w:val="22"/>
                <w:szCs w:val="22"/>
              </w:rPr>
            </w:pPr>
            <w:r w:rsidRPr="00D25E18">
              <w:rPr>
                <w:rFonts w:ascii="Arial" w:hAnsi="Arial" w:cs="Arial" w:hint="eastAsia"/>
                <w:sz w:val="22"/>
                <w:szCs w:val="22"/>
              </w:rPr>
              <w:t>1.</w:t>
            </w:r>
            <w:r w:rsidRPr="00D25E18">
              <w:rPr>
                <w:rFonts w:ascii="Arial" w:hAnsi="Arial" w:cs="Arial" w:hint="eastAsia"/>
                <w:sz w:val="22"/>
                <w:szCs w:val="22"/>
              </w:rPr>
              <w:t>處理高壓電氣設備需由具實際經驗之承裝業或顧問公司人員引導下始能進行。</w:t>
            </w:r>
          </w:p>
          <w:p w14:paraId="52F7E40A"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2.</w:t>
            </w:r>
            <w:r w:rsidRPr="00D25E18">
              <w:rPr>
                <w:rFonts w:ascii="Arial" w:hAnsi="Arial" w:cs="Arial" w:hint="eastAsia"/>
                <w:sz w:val="22"/>
                <w:szCs w:val="22"/>
              </w:rPr>
              <w:t>使用電路應裝置漏電斷路器。</w:t>
            </w:r>
          </w:p>
          <w:p w14:paraId="0AF430FF"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3.</w:t>
            </w:r>
            <w:r w:rsidRPr="00D25E18">
              <w:rPr>
                <w:rFonts w:ascii="Arial" w:hAnsi="Arial" w:cs="Arial" w:hint="eastAsia"/>
                <w:sz w:val="22"/>
                <w:szCs w:val="22"/>
              </w:rPr>
              <w:t>實施自動檢查及作業檢點。</w:t>
            </w:r>
          </w:p>
          <w:p w14:paraId="5508668D"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4.</w:t>
            </w:r>
            <w:r w:rsidRPr="00D25E18">
              <w:rPr>
                <w:rFonts w:ascii="Arial" w:hAnsi="Arial" w:cs="Arial" w:hint="eastAsia"/>
                <w:sz w:val="22"/>
                <w:szCs w:val="22"/>
              </w:rPr>
              <w:t>電氣器材及電線，應符合國家標準，</w:t>
            </w:r>
          </w:p>
          <w:p w14:paraId="3E5306BD"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5.</w:t>
            </w:r>
            <w:r w:rsidRPr="00D25E18">
              <w:rPr>
                <w:rFonts w:ascii="Arial" w:hAnsi="Arial" w:cs="Arial" w:hint="eastAsia"/>
                <w:sz w:val="22"/>
                <w:szCs w:val="22"/>
              </w:rPr>
              <w:t>設防止感電之護圍或絕緣被覆。</w:t>
            </w:r>
          </w:p>
          <w:p w14:paraId="1236607F" w14:textId="77777777" w:rsidR="003913C9" w:rsidRPr="00D25E18" w:rsidRDefault="003913C9" w:rsidP="00D26BA8">
            <w:pPr>
              <w:snapToGrid w:val="0"/>
              <w:jc w:val="both"/>
              <w:rPr>
                <w:rFonts w:ascii="Arial" w:hAnsi="Arial" w:cs="Arial"/>
                <w:sz w:val="22"/>
                <w:szCs w:val="22"/>
              </w:rPr>
            </w:pPr>
            <w:r w:rsidRPr="00D25E18">
              <w:rPr>
                <w:rFonts w:ascii="Arial" w:hAnsi="Arial" w:cs="Arial" w:hint="eastAsia"/>
                <w:sz w:val="22"/>
                <w:szCs w:val="22"/>
              </w:rPr>
              <w:t>6.</w:t>
            </w:r>
            <w:r w:rsidRPr="00D25E18">
              <w:rPr>
                <w:rFonts w:ascii="Arial" w:hAnsi="Arial" w:cs="Arial" w:hint="eastAsia"/>
                <w:sz w:val="22"/>
                <w:szCs w:val="22"/>
              </w:rPr>
              <w:t>實施教育訓練。</w:t>
            </w:r>
          </w:p>
          <w:p w14:paraId="4B20A7D3" w14:textId="77777777" w:rsidR="003913C9" w:rsidRPr="00D25E18" w:rsidRDefault="003913C9" w:rsidP="00A6130D">
            <w:pPr>
              <w:snapToGrid w:val="0"/>
              <w:ind w:left="360"/>
              <w:jc w:val="both"/>
              <w:rPr>
                <w:rFonts w:ascii="Arial" w:hAnsi="Arial" w:cs="Arial"/>
                <w:sz w:val="22"/>
                <w:szCs w:val="22"/>
              </w:rPr>
            </w:pPr>
          </w:p>
        </w:tc>
      </w:tr>
      <w:tr w:rsidR="00414E97" w:rsidRPr="00D25E18" w14:paraId="4718A605" w14:textId="77777777" w:rsidTr="00D25E18">
        <w:trPr>
          <w:cantSplit/>
          <w:trHeight w:val="578"/>
          <w:jc w:val="center"/>
        </w:trPr>
        <w:tc>
          <w:tcPr>
            <w:tcW w:w="2644" w:type="pct"/>
            <w:gridSpan w:val="4"/>
            <w:tcBorders>
              <w:top w:val="single" w:sz="12" w:space="0" w:color="auto"/>
              <w:bottom w:val="single" w:sz="4" w:space="0" w:color="auto"/>
            </w:tcBorders>
          </w:tcPr>
          <w:p w14:paraId="474A1052" w14:textId="77777777" w:rsidR="00414E97" w:rsidRPr="00D25E18" w:rsidRDefault="00414E97" w:rsidP="00840E84">
            <w:pPr>
              <w:snapToGrid w:val="0"/>
              <w:spacing w:beforeLines="50" w:before="180"/>
              <w:jc w:val="center"/>
              <w:rPr>
                <w:rFonts w:ascii="標楷體"/>
                <w:sz w:val="22"/>
                <w:szCs w:val="22"/>
              </w:rPr>
            </w:pPr>
            <w:r w:rsidRPr="00D25E18">
              <w:rPr>
                <w:rFonts w:ascii="標楷體" w:hint="eastAsia"/>
                <w:sz w:val="22"/>
                <w:szCs w:val="22"/>
              </w:rPr>
              <w:t>承攬廠商簽認</w:t>
            </w:r>
            <w:r w:rsidR="000468DA" w:rsidRPr="00D25E18">
              <w:rPr>
                <w:rFonts w:hint="eastAsia"/>
                <w:sz w:val="22"/>
                <w:szCs w:val="22"/>
              </w:rPr>
              <w:t>（事業單位）</w:t>
            </w:r>
          </w:p>
        </w:tc>
        <w:tc>
          <w:tcPr>
            <w:tcW w:w="2356" w:type="pct"/>
            <w:gridSpan w:val="2"/>
            <w:tcBorders>
              <w:top w:val="single" w:sz="12" w:space="0" w:color="auto"/>
              <w:bottom w:val="single" w:sz="4" w:space="0" w:color="auto"/>
            </w:tcBorders>
            <w:vAlign w:val="center"/>
          </w:tcPr>
          <w:p w14:paraId="7F60FEB7" w14:textId="77777777" w:rsidR="00414E97" w:rsidRPr="00D25E18" w:rsidRDefault="00AF6011" w:rsidP="001D3E6C">
            <w:pPr>
              <w:snapToGrid w:val="0"/>
              <w:jc w:val="center"/>
              <w:rPr>
                <w:rFonts w:ascii="標楷體"/>
                <w:sz w:val="22"/>
                <w:szCs w:val="22"/>
              </w:rPr>
            </w:pPr>
            <w:r w:rsidRPr="00D25E18">
              <w:rPr>
                <w:rFonts w:ascii="標楷體" w:hint="eastAsia"/>
                <w:sz w:val="22"/>
                <w:szCs w:val="22"/>
              </w:rPr>
              <w:t>承攬廠商簽認</w:t>
            </w:r>
            <w:r w:rsidRPr="00D25E18">
              <w:rPr>
                <w:rFonts w:hint="eastAsia"/>
                <w:sz w:val="22"/>
                <w:szCs w:val="22"/>
              </w:rPr>
              <w:t>（下包商）</w:t>
            </w:r>
          </w:p>
        </w:tc>
      </w:tr>
      <w:tr w:rsidR="00414E97" w:rsidRPr="00D25E18" w14:paraId="0850B129" w14:textId="77777777" w:rsidTr="00D25E18">
        <w:trPr>
          <w:cantSplit/>
          <w:trHeight w:val="2736"/>
          <w:jc w:val="center"/>
        </w:trPr>
        <w:tc>
          <w:tcPr>
            <w:tcW w:w="2644" w:type="pct"/>
            <w:gridSpan w:val="4"/>
            <w:tcBorders>
              <w:top w:val="single" w:sz="4" w:space="0" w:color="auto"/>
              <w:bottom w:val="single" w:sz="12" w:space="0" w:color="auto"/>
            </w:tcBorders>
          </w:tcPr>
          <w:p w14:paraId="17A5EB41" w14:textId="77777777" w:rsidR="00414E97" w:rsidRPr="00D25E18" w:rsidRDefault="00414E97">
            <w:pPr>
              <w:rPr>
                <w:rFonts w:ascii="標楷體"/>
                <w:color w:val="808080"/>
                <w:sz w:val="22"/>
                <w:szCs w:val="22"/>
              </w:rPr>
            </w:pPr>
            <w:r w:rsidRPr="00D25E18">
              <w:rPr>
                <w:rFonts w:ascii="標楷體" w:hint="eastAsia"/>
                <w:sz w:val="22"/>
                <w:szCs w:val="22"/>
              </w:rPr>
              <w:t xml:space="preserve">承攬廠商負責人：              </w:t>
            </w:r>
            <w:r w:rsidR="00A86452">
              <w:rPr>
                <w:rFonts w:ascii="標楷體" w:hint="eastAsia"/>
                <w:sz w:val="22"/>
                <w:szCs w:val="22"/>
              </w:rPr>
              <w:t xml:space="preserve">       </w:t>
            </w:r>
            <w:r w:rsidRPr="00D25E18">
              <w:rPr>
                <w:rFonts w:ascii="標楷體" w:hint="eastAsia"/>
                <w:sz w:val="22"/>
                <w:szCs w:val="22"/>
              </w:rPr>
              <w:t xml:space="preserve">   </w:t>
            </w:r>
            <w:r w:rsidRPr="00D25E18">
              <w:rPr>
                <w:rFonts w:ascii="標楷體" w:hint="eastAsia"/>
                <w:color w:val="808080"/>
                <w:sz w:val="22"/>
                <w:szCs w:val="22"/>
              </w:rPr>
              <w:t>（簽章）</w:t>
            </w:r>
          </w:p>
          <w:p w14:paraId="533EE37F" w14:textId="77777777" w:rsidR="00414E97" w:rsidRPr="00D25E18" w:rsidRDefault="00414E97">
            <w:pPr>
              <w:rPr>
                <w:rFonts w:ascii="標楷體"/>
                <w:sz w:val="22"/>
                <w:szCs w:val="22"/>
              </w:rPr>
            </w:pPr>
          </w:p>
          <w:p w14:paraId="2EAA5289" w14:textId="77777777" w:rsidR="00414E97" w:rsidRPr="00D25E18" w:rsidRDefault="00414E97">
            <w:pPr>
              <w:rPr>
                <w:rFonts w:ascii="標楷體"/>
                <w:color w:val="808080"/>
                <w:sz w:val="22"/>
                <w:szCs w:val="22"/>
              </w:rPr>
            </w:pPr>
            <w:r w:rsidRPr="00D25E18">
              <w:rPr>
                <w:rFonts w:ascii="標楷體" w:hint="eastAsia"/>
                <w:sz w:val="22"/>
                <w:szCs w:val="22"/>
              </w:rPr>
              <w:t xml:space="preserve">工地負責人：     </w:t>
            </w:r>
            <w:r w:rsidR="00C83AFC" w:rsidRPr="00D25E18">
              <w:rPr>
                <w:rFonts w:ascii="標楷體" w:hint="eastAsia"/>
                <w:sz w:val="22"/>
                <w:szCs w:val="22"/>
              </w:rPr>
              <w:t xml:space="preserve">    </w:t>
            </w:r>
            <w:r w:rsidRPr="00D25E18">
              <w:rPr>
                <w:rFonts w:ascii="標楷體" w:hint="eastAsia"/>
                <w:sz w:val="22"/>
                <w:szCs w:val="22"/>
              </w:rPr>
              <w:t xml:space="preserve">       </w:t>
            </w:r>
            <w:r w:rsidR="00A86452">
              <w:rPr>
                <w:rFonts w:ascii="標楷體" w:hint="eastAsia"/>
                <w:sz w:val="22"/>
                <w:szCs w:val="22"/>
              </w:rPr>
              <w:t xml:space="preserve">     </w:t>
            </w:r>
            <w:r w:rsidRPr="00D25E18">
              <w:rPr>
                <w:rFonts w:ascii="標楷體" w:hint="eastAsia"/>
                <w:sz w:val="22"/>
                <w:szCs w:val="22"/>
              </w:rPr>
              <w:t xml:space="preserve"> </w:t>
            </w:r>
            <w:r w:rsidR="00A86452">
              <w:rPr>
                <w:rFonts w:ascii="標楷體" w:hint="eastAsia"/>
                <w:sz w:val="22"/>
                <w:szCs w:val="22"/>
              </w:rPr>
              <w:t xml:space="preserve">  </w:t>
            </w:r>
            <w:r w:rsidRPr="00D25E18">
              <w:rPr>
                <w:rFonts w:ascii="標楷體" w:hint="eastAsia"/>
                <w:sz w:val="22"/>
                <w:szCs w:val="22"/>
              </w:rPr>
              <w:t xml:space="preserve">    </w:t>
            </w:r>
            <w:r w:rsidRPr="00D25E18">
              <w:rPr>
                <w:rFonts w:ascii="標楷體" w:hint="eastAsia"/>
                <w:color w:val="808080"/>
                <w:sz w:val="22"/>
                <w:szCs w:val="22"/>
              </w:rPr>
              <w:t>（簽章）</w:t>
            </w:r>
          </w:p>
          <w:p w14:paraId="572D0B9D" w14:textId="77777777" w:rsidR="00414E97" w:rsidRPr="00D25E18" w:rsidRDefault="00414E97">
            <w:pPr>
              <w:rPr>
                <w:rFonts w:ascii="標楷體"/>
                <w:sz w:val="22"/>
                <w:szCs w:val="22"/>
              </w:rPr>
            </w:pPr>
          </w:p>
          <w:p w14:paraId="76236890" w14:textId="77777777" w:rsidR="00414E97" w:rsidRPr="00D25E18" w:rsidRDefault="006C645C">
            <w:pPr>
              <w:rPr>
                <w:rFonts w:ascii="標楷體"/>
                <w:color w:val="808080"/>
                <w:sz w:val="22"/>
                <w:szCs w:val="22"/>
              </w:rPr>
            </w:pPr>
            <w:r>
              <w:rPr>
                <w:rFonts w:ascii="標楷體" w:hint="eastAsia"/>
                <w:sz w:val="22"/>
                <w:szCs w:val="22"/>
              </w:rPr>
              <w:t>職業</w:t>
            </w:r>
            <w:r w:rsidR="00414E97" w:rsidRPr="00D25E18">
              <w:rPr>
                <w:rFonts w:ascii="標楷體" w:hint="eastAsia"/>
                <w:sz w:val="22"/>
                <w:szCs w:val="22"/>
              </w:rPr>
              <w:t xml:space="preserve">安全衛生管理人員：        </w:t>
            </w:r>
            <w:r w:rsidR="00A86452">
              <w:rPr>
                <w:rFonts w:ascii="標楷體" w:hint="eastAsia"/>
                <w:sz w:val="22"/>
                <w:szCs w:val="22"/>
              </w:rPr>
              <w:t xml:space="preserve">       </w:t>
            </w:r>
            <w:r w:rsidR="00414E97" w:rsidRPr="00D25E18">
              <w:rPr>
                <w:rFonts w:ascii="標楷體" w:hint="eastAsia"/>
                <w:sz w:val="22"/>
                <w:szCs w:val="22"/>
              </w:rPr>
              <w:t xml:space="preserve">   </w:t>
            </w:r>
            <w:r w:rsidR="00414E97" w:rsidRPr="00D25E18">
              <w:rPr>
                <w:rFonts w:ascii="標楷體" w:hint="eastAsia"/>
                <w:color w:val="808080"/>
                <w:sz w:val="22"/>
                <w:szCs w:val="22"/>
              </w:rPr>
              <w:t>（簽章）</w:t>
            </w:r>
          </w:p>
          <w:p w14:paraId="476F570C" w14:textId="77777777" w:rsidR="00414E97" w:rsidRPr="00D25E18" w:rsidRDefault="00414E97" w:rsidP="00C000C3">
            <w:pPr>
              <w:rPr>
                <w:rFonts w:ascii="標楷體"/>
                <w:sz w:val="22"/>
                <w:szCs w:val="22"/>
              </w:rPr>
            </w:pPr>
          </w:p>
        </w:tc>
        <w:tc>
          <w:tcPr>
            <w:tcW w:w="2356" w:type="pct"/>
            <w:gridSpan w:val="2"/>
            <w:tcBorders>
              <w:top w:val="single" w:sz="4" w:space="0" w:color="auto"/>
              <w:bottom w:val="single" w:sz="12" w:space="0" w:color="auto"/>
            </w:tcBorders>
          </w:tcPr>
          <w:p w14:paraId="156B2F38" w14:textId="77777777" w:rsidR="00AF6011" w:rsidRPr="00D25E18" w:rsidRDefault="00AF6011" w:rsidP="00AF6011">
            <w:pPr>
              <w:rPr>
                <w:rFonts w:ascii="標楷體"/>
                <w:color w:val="808080"/>
                <w:sz w:val="22"/>
                <w:szCs w:val="22"/>
              </w:rPr>
            </w:pPr>
            <w:r w:rsidRPr="00D25E18">
              <w:rPr>
                <w:rFonts w:ascii="標楷體" w:hint="eastAsia"/>
                <w:sz w:val="22"/>
                <w:szCs w:val="22"/>
              </w:rPr>
              <w:t xml:space="preserve">承攬廠商負責人：           </w:t>
            </w:r>
            <w:r w:rsidR="00A86452">
              <w:rPr>
                <w:rFonts w:ascii="標楷體" w:hint="eastAsia"/>
                <w:sz w:val="22"/>
                <w:szCs w:val="22"/>
              </w:rPr>
              <w:t xml:space="preserve"> </w:t>
            </w:r>
            <w:r w:rsidRPr="00D25E18">
              <w:rPr>
                <w:rFonts w:ascii="標楷體" w:hint="eastAsia"/>
                <w:sz w:val="22"/>
                <w:szCs w:val="22"/>
              </w:rPr>
              <w:t xml:space="preserve">   </w:t>
            </w:r>
            <w:r w:rsidR="00A86452">
              <w:rPr>
                <w:rFonts w:ascii="標楷體" w:hint="eastAsia"/>
                <w:sz w:val="22"/>
                <w:szCs w:val="22"/>
              </w:rPr>
              <w:t xml:space="preserve">  </w:t>
            </w:r>
            <w:r w:rsidRPr="00D25E18">
              <w:rPr>
                <w:rFonts w:ascii="標楷體" w:hint="eastAsia"/>
                <w:sz w:val="22"/>
                <w:szCs w:val="22"/>
              </w:rPr>
              <w:t xml:space="preserve">   </w:t>
            </w:r>
            <w:r w:rsidRPr="00D25E18">
              <w:rPr>
                <w:rFonts w:ascii="標楷體" w:hint="eastAsia"/>
                <w:color w:val="808080"/>
                <w:sz w:val="22"/>
                <w:szCs w:val="22"/>
              </w:rPr>
              <w:t>（簽章）</w:t>
            </w:r>
          </w:p>
          <w:p w14:paraId="4BFF323D" w14:textId="77777777" w:rsidR="00AF6011" w:rsidRPr="00D25E18" w:rsidRDefault="00AF6011" w:rsidP="00AF6011">
            <w:pPr>
              <w:rPr>
                <w:rFonts w:ascii="標楷體"/>
                <w:sz w:val="22"/>
                <w:szCs w:val="22"/>
              </w:rPr>
            </w:pPr>
          </w:p>
          <w:p w14:paraId="18371F29" w14:textId="77777777" w:rsidR="00AF6011" w:rsidRPr="00D25E18" w:rsidRDefault="00AF6011" w:rsidP="00AF6011">
            <w:pPr>
              <w:rPr>
                <w:rFonts w:ascii="標楷體"/>
                <w:color w:val="808080"/>
                <w:sz w:val="22"/>
                <w:szCs w:val="22"/>
              </w:rPr>
            </w:pPr>
            <w:r w:rsidRPr="00D25E18">
              <w:rPr>
                <w:rFonts w:ascii="標楷體" w:hint="eastAsia"/>
                <w:sz w:val="22"/>
                <w:szCs w:val="22"/>
              </w:rPr>
              <w:t xml:space="preserve">工地負責人：                </w:t>
            </w:r>
            <w:r w:rsidR="00A86452">
              <w:rPr>
                <w:rFonts w:ascii="標楷體" w:hint="eastAsia"/>
                <w:sz w:val="22"/>
                <w:szCs w:val="22"/>
              </w:rPr>
              <w:t xml:space="preserve">   </w:t>
            </w:r>
            <w:r w:rsidRPr="00D25E18">
              <w:rPr>
                <w:rFonts w:ascii="標楷體" w:hint="eastAsia"/>
                <w:sz w:val="22"/>
                <w:szCs w:val="22"/>
              </w:rPr>
              <w:t xml:space="preserve">     </w:t>
            </w:r>
            <w:r w:rsidRPr="00D25E18">
              <w:rPr>
                <w:rFonts w:ascii="標楷體" w:hint="eastAsia"/>
                <w:color w:val="808080"/>
                <w:sz w:val="22"/>
                <w:szCs w:val="22"/>
              </w:rPr>
              <w:t>（簽章）</w:t>
            </w:r>
          </w:p>
          <w:p w14:paraId="15B328EF" w14:textId="77777777" w:rsidR="00AF6011" w:rsidRPr="00D25E18" w:rsidRDefault="00AF6011" w:rsidP="00AF6011">
            <w:pPr>
              <w:rPr>
                <w:rFonts w:ascii="標楷體"/>
                <w:sz w:val="22"/>
                <w:szCs w:val="22"/>
              </w:rPr>
            </w:pPr>
          </w:p>
          <w:p w14:paraId="153625C7" w14:textId="77777777" w:rsidR="00AF6011" w:rsidRPr="00D25E18" w:rsidRDefault="006C645C" w:rsidP="00AF6011">
            <w:pPr>
              <w:rPr>
                <w:rFonts w:ascii="標楷體"/>
                <w:color w:val="808080"/>
                <w:sz w:val="22"/>
                <w:szCs w:val="22"/>
              </w:rPr>
            </w:pPr>
            <w:r>
              <w:rPr>
                <w:rFonts w:ascii="標楷體" w:hint="eastAsia"/>
                <w:sz w:val="22"/>
                <w:szCs w:val="22"/>
              </w:rPr>
              <w:t>職業</w:t>
            </w:r>
            <w:r w:rsidR="00AF6011" w:rsidRPr="00D25E18">
              <w:rPr>
                <w:rFonts w:ascii="標楷體" w:hint="eastAsia"/>
                <w:sz w:val="22"/>
                <w:szCs w:val="22"/>
              </w:rPr>
              <w:t xml:space="preserve">安全衛生管理人員：         </w:t>
            </w:r>
            <w:r w:rsidR="00A86452">
              <w:rPr>
                <w:rFonts w:ascii="標楷體" w:hint="eastAsia"/>
                <w:sz w:val="22"/>
                <w:szCs w:val="22"/>
              </w:rPr>
              <w:t xml:space="preserve">   </w:t>
            </w:r>
            <w:r w:rsidR="00AF6011" w:rsidRPr="00D25E18">
              <w:rPr>
                <w:rFonts w:ascii="標楷體" w:hint="eastAsia"/>
                <w:sz w:val="22"/>
                <w:szCs w:val="22"/>
              </w:rPr>
              <w:t xml:space="preserve">  </w:t>
            </w:r>
            <w:r w:rsidR="00AF6011" w:rsidRPr="00D25E18">
              <w:rPr>
                <w:rFonts w:ascii="標楷體" w:hint="eastAsia"/>
                <w:color w:val="808080"/>
                <w:sz w:val="22"/>
                <w:szCs w:val="22"/>
              </w:rPr>
              <w:t>（簽章）</w:t>
            </w:r>
          </w:p>
          <w:p w14:paraId="59540BAC" w14:textId="77777777" w:rsidR="00414E97" w:rsidRPr="00D25E18" w:rsidRDefault="00414E97" w:rsidP="001B4235">
            <w:pPr>
              <w:rPr>
                <w:rFonts w:ascii="標楷體"/>
                <w:sz w:val="22"/>
                <w:szCs w:val="22"/>
              </w:rPr>
            </w:pPr>
          </w:p>
        </w:tc>
      </w:tr>
    </w:tbl>
    <w:p w14:paraId="1AA9260C" w14:textId="77777777" w:rsidR="00D25E18" w:rsidRDefault="00D25E18" w:rsidP="00C83AFC">
      <w:pPr>
        <w:pStyle w:val="2"/>
        <w:spacing w:line="340" w:lineRule="exact"/>
        <w:ind w:leftChars="-105" w:left="1148" w:rightChars="-119" w:right="-286" w:hangingChars="500" w:hanging="1400"/>
        <w:rPr>
          <w:sz w:val="28"/>
          <w:szCs w:val="28"/>
        </w:rPr>
      </w:pPr>
    </w:p>
    <w:p w14:paraId="66255E05" w14:textId="77777777" w:rsidR="000468DA" w:rsidRPr="00D25E18" w:rsidRDefault="00582931" w:rsidP="00D25E18">
      <w:pPr>
        <w:pStyle w:val="2"/>
        <w:spacing w:line="276" w:lineRule="auto"/>
        <w:ind w:leftChars="0" w:left="0" w:right="-1" w:firstLineChars="0" w:firstLine="0"/>
        <w:rPr>
          <w:szCs w:val="28"/>
        </w:rPr>
      </w:pPr>
      <w:r w:rsidRPr="00D25E18">
        <w:rPr>
          <w:rFonts w:hint="eastAsia"/>
          <w:szCs w:val="28"/>
        </w:rPr>
        <w:t>注意事項：</w:t>
      </w:r>
    </w:p>
    <w:p w14:paraId="4294C07B" w14:textId="77777777" w:rsidR="00B23331" w:rsidRPr="00D25E18" w:rsidRDefault="00DB338A" w:rsidP="00D25E18">
      <w:pPr>
        <w:pStyle w:val="2"/>
        <w:numPr>
          <w:ilvl w:val="0"/>
          <w:numId w:val="11"/>
        </w:numPr>
        <w:spacing w:line="276" w:lineRule="auto"/>
        <w:ind w:leftChars="0" w:right="-1" w:firstLineChars="0"/>
        <w:rPr>
          <w:szCs w:val="28"/>
        </w:rPr>
      </w:pPr>
      <w:r w:rsidRPr="00D25E18">
        <w:rPr>
          <w:rFonts w:hint="eastAsia"/>
          <w:szCs w:val="28"/>
        </w:rPr>
        <w:t>本</w:t>
      </w:r>
      <w:r w:rsidR="00A3191B" w:rsidRPr="00D25E18">
        <w:rPr>
          <w:rFonts w:hint="eastAsia"/>
          <w:szCs w:val="28"/>
        </w:rPr>
        <w:t>單位</w:t>
      </w:r>
      <w:r w:rsidR="00582931" w:rsidRPr="00D25E18">
        <w:rPr>
          <w:rFonts w:hint="eastAsia"/>
          <w:szCs w:val="28"/>
        </w:rPr>
        <w:t>僅將本工程所有危害因素作一『概括性』告知承攬廠商（原事業單位），承商應據此告知單上所載危害因素，再予詳細評估分析各「分包工程」及「細部作業」之可能工作危害因素，並於所屬及協力</w:t>
      </w:r>
      <w:r w:rsidR="00582931" w:rsidRPr="00D25E18">
        <w:rPr>
          <w:rFonts w:hint="eastAsia"/>
          <w:szCs w:val="28"/>
        </w:rPr>
        <w:t>/</w:t>
      </w:r>
      <w:r w:rsidR="00582931" w:rsidRPr="00D25E18">
        <w:rPr>
          <w:rFonts w:hint="eastAsia"/>
          <w:szCs w:val="28"/>
        </w:rPr>
        <w:t>分包廠商（再承攬人）人員進場前，另行填具『分項工程危害因素告知及評估表』詳細轉知所有施工人員（如有「共同作業」情形時，應設置協議組織並指定承攬廠商之「工地負責人」擔任本案勞安之『工作場所負責人』，負責指揮及協調之工作）。</w:t>
      </w:r>
    </w:p>
    <w:p w14:paraId="5FA90047" w14:textId="77777777" w:rsidR="000468DA" w:rsidRPr="00D25E18" w:rsidRDefault="000468DA" w:rsidP="00D25E18">
      <w:pPr>
        <w:pStyle w:val="2"/>
        <w:numPr>
          <w:ilvl w:val="0"/>
          <w:numId w:val="11"/>
        </w:numPr>
        <w:spacing w:line="276" w:lineRule="auto"/>
        <w:ind w:leftChars="0" w:right="-1" w:firstLineChars="0"/>
        <w:rPr>
          <w:szCs w:val="28"/>
        </w:rPr>
      </w:pPr>
      <w:r w:rsidRPr="00D25E18">
        <w:rPr>
          <w:rFonts w:ascii="標楷體" w:hAnsi="標楷體" w:cs="標楷體" w:hint="eastAsia"/>
          <w:szCs w:val="28"/>
        </w:rPr>
        <w:t>契約施工期間，</w:t>
      </w:r>
      <w:r w:rsidRPr="00D25E18">
        <w:rPr>
          <w:rFonts w:hint="eastAsia"/>
          <w:szCs w:val="28"/>
        </w:rPr>
        <w:t>監造單位應</w:t>
      </w:r>
      <w:r w:rsidR="00440F06" w:rsidRPr="00D25E18">
        <w:rPr>
          <w:rFonts w:hint="eastAsia"/>
          <w:szCs w:val="28"/>
        </w:rPr>
        <w:t>監</w:t>
      </w:r>
      <w:r w:rsidRPr="00D25E18">
        <w:rPr>
          <w:rFonts w:hint="eastAsia"/>
          <w:szCs w:val="28"/>
        </w:rPr>
        <w:t>督承攬</w:t>
      </w:r>
      <w:r w:rsidRPr="00D25E18">
        <w:rPr>
          <w:rFonts w:ascii="標楷體" w:hAnsi="標楷體" w:cs="標楷體" w:hint="eastAsia"/>
          <w:szCs w:val="28"/>
        </w:rPr>
        <w:t>廠商遵照</w:t>
      </w:r>
      <w:r w:rsidRPr="00D25E18">
        <w:rPr>
          <w:rFonts w:ascii="標楷體" w:hAnsi="標楷體" w:hint="eastAsia"/>
          <w:szCs w:val="28"/>
        </w:rPr>
        <w:t>職業</w:t>
      </w:r>
      <w:r w:rsidRPr="00D25E18">
        <w:rPr>
          <w:rFonts w:ascii="標楷體" w:hAnsi="標楷體" w:cs="標楷體" w:hint="eastAsia"/>
          <w:szCs w:val="28"/>
        </w:rPr>
        <w:t>安全衛生法及其施行細則、</w:t>
      </w:r>
      <w:r w:rsidRPr="00D25E18">
        <w:rPr>
          <w:rFonts w:ascii="標楷體" w:hAnsi="標楷體" w:hint="eastAsia"/>
          <w:szCs w:val="28"/>
        </w:rPr>
        <w:t>職業</w:t>
      </w:r>
      <w:r w:rsidRPr="00D25E18">
        <w:rPr>
          <w:rFonts w:ascii="標楷體" w:hAnsi="標楷體" w:cs="標楷體" w:hint="eastAsia"/>
          <w:szCs w:val="28"/>
        </w:rPr>
        <w:t>安全衛生設施規則、營造安全衛生設施標準、</w:t>
      </w:r>
      <w:r w:rsidRPr="00D25E18">
        <w:rPr>
          <w:rFonts w:ascii="標楷體" w:hAnsi="標楷體" w:hint="eastAsia"/>
          <w:szCs w:val="28"/>
        </w:rPr>
        <w:t>職業安全衛生管理辦法、</w:t>
      </w:r>
      <w:r w:rsidRPr="00D25E18">
        <w:rPr>
          <w:rFonts w:ascii="標楷體" w:hAnsi="標楷體" w:cs="標楷體" w:hint="eastAsia"/>
          <w:szCs w:val="28"/>
        </w:rPr>
        <w:t>勞動檢查法及其施行細則、危險性工作場所審查暨檢查辦法、勞動基準法及其施行細則、道路交通標誌標線號誌設置規則等有關規定確實辦理，並隨時注意工地安全及災害之防範。如因承攬廠商疏忽或過失而發生任何意外事故，均由監造單位與承攬廠商負一切責任。</w:t>
      </w:r>
    </w:p>
    <w:p w14:paraId="717C9C93" w14:textId="77777777" w:rsidR="00206E1F" w:rsidRPr="00D25E18" w:rsidRDefault="00206E1F" w:rsidP="00D25E18">
      <w:pPr>
        <w:pStyle w:val="2"/>
        <w:spacing w:line="276" w:lineRule="auto"/>
        <w:ind w:leftChars="-105" w:left="-12" w:rightChars="-119" w:right="-286" w:hangingChars="100" w:hanging="240"/>
        <w:rPr>
          <w:szCs w:val="28"/>
        </w:rPr>
      </w:pPr>
    </w:p>
    <w:sectPr w:rsidR="00206E1F" w:rsidRPr="00D25E18" w:rsidSect="00B92E3C">
      <w:headerReference w:type="default" r:id="rId8"/>
      <w:footerReference w:type="default" r:id="rId9"/>
      <w:pgSz w:w="11906" w:h="16838" w:code="9"/>
      <w:pgMar w:top="284" w:right="567" w:bottom="567" w:left="567"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9644" w14:textId="77777777" w:rsidR="003D7404" w:rsidRDefault="003D7404">
      <w:r>
        <w:separator/>
      </w:r>
    </w:p>
  </w:endnote>
  <w:endnote w:type="continuationSeparator" w:id="0">
    <w:p w14:paraId="6D626DA6" w14:textId="77777777" w:rsidR="003D7404" w:rsidRDefault="003D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夹发砰-WinCharSetFFFF-H">
    <w:altName w:val="SimSun"/>
    <w:panose1 w:val="00000000000000000000"/>
    <w:charset w:val="86"/>
    <w:family w:val="auto"/>
    <w:notTrueType/>
    <w:pitch w:val="default"/>
    <w:sig w:usb0="00000000" w:usb1="080E0000" w:usb2="00000010" w:usb3="00000000" w:csb0="0004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2A4F" w14:textId="77777777" w:rsidR="00A22A8C" w:rsidRPr="00D815C8" w:rsidRDefault="00A22A8C" w:rsidP="00B515B1">
    <w:pPr>
      <w:pStyle w:val="a4"/>
      <w:jc w:val="center"/>
      <w:rPr>
        <w:sz w:val="16"/>
        <w:szCs w:val="16"/>
      </w:rPr>
    </w:pPr>
    <w:r w:rsidRPr="00D815C8">
      <w:rPr>
        <w:sz w:val="16"/>
        <w:szCs w:val="16"/>
      </w:rPr>
      <w:t>第</w:t>
    </w:r>
    <w:r w:rsidR="009509E7" w:rsidRPr="00D815C8">
      <w:rPr>
        <w:rStyle w:val="a5"/>
        <w:sz w:val="16"/>
        <w:szCs w:val="16"/>
      </w:rPr>
      <w:fldChar w:fldCharType="begin"/>
    </w:r>
    <w:r w:rsidRPr="00D815C8">
      <w:rPr>
        <w:rStyle w:val="a5"/>
        <w:sz w:val="16"/>
        <w:szCs w:val="16"/>
      </w:rPr>
      <w:instrText xml:space="preserve"> PAGE </w:instrText>
    </w:r>
    <w:r w:rsidR="009509E7" w:rsidRPr="00D815C8">
      <w:rPr>
        <w:rStyle w:val="a5"/>
        <w:sz w:val="16"/>
        <w:szCs w:val="16"/>
      </w:rPr>
      <w:fldChar w:fldCharType="separate"/>
    </w:r>
    <w:r w:rsidR="00523290">
      <w:rPr>
        <w:rStyle w:val="a5"/>
        <w:noProof/>
        <w:sz w:val="16"/>
        <w:szCs w:val="16"/>
      </w:rPr>
      <w:t>1</w:t>
    </w:r>
    <w:r w:rsidR="009509E7" w:rsidRPr="00D815C8">
      <w:rPr>
        <w:rStyle w:val="a5"/>
        <w:sz w:val="16"/>
        <w:szCs w:val="16"/>
      </w:rPr>
      <w:fldChar w:fldCharType="end"/>
    </w:r>
    <w:r w:rsidRPr="00D815C8">
      <w:rPr>
        <w:rStyle w:val="a5"/>
        <w:sz w:val="16"/>
        <w:szCs w:val="16"/>
      </w:rPr>
      <w:t>頁</w:t>
    </w:r>
    <w:r w:rsidRPr="00D815C8">
      <w:rPr>
        <w:rStyle w:val="a5"/>
        <w:sz w:val="16"/>
        <w:szCs w:val="16"/>
      </w:rPr>
      <w:t xml:space="preserve"> </w:t>
    </w:r>
    <w:r w:rsidRPr="00D815C8">
      <w:rPr>
        <w:rStyle w:val="a5"/>
        <w:sz w:val="16"/>
        <w:szCs w:val="16"/>
      </w:rPr>
      <w:t>共</w:t>
    </w:r>
    <w:r w:rsidR="009509E7" w:rsidRPr="00D815C8">
      <w:rPr>
        <w:rStyle w:val="a5"/>
        <w:sz w:val="16"/>
        <w:szCs w:val="16"/>
      </w:rPr>
      <w:fldChar w:fldCharType="begin"/>
    </w:r>
    <w:r w:rsidRPr="00D815C8">
      <w:rPr>
        <w:rStyle w:val="a5"/>
        <w:sz w:val="16"/>
        <w:szCs w:val="16"/>
      </w:rPr>
      <w:instrText xml:space="preserve"> NUMPAGES </w:instrText>
    </w:r>
    <w:r w:rsidR="009509E7" w:rsidRPr="00D815C8">
      <w:rPr>
        <w:rStyle w:val="a5"/>
        <w:sz w:val="16"/>
        <w:szCs w:val="16"/>
      </w:rPr>
      <w:fldChar w:fldCharType="separate"/>
    </w:r>
    <w:r w:rsidR="00523290">
      <w:rPr>
        <w:rStyle w:val="a5"/>
        <w:noProof/>
        <w:sz w:val="16"/>
        <w:szCs w:val="16"/>
      </w:rPr>
      <w:t>5</w:t>
    </w:r>
    <w:r w:rsidR="009509E7" w:rsidRPr="00D815C8">
      <w:rPr>
        <w:rStyle w:val="a5"/>
        <w:sz w:val="16"/>
        <w:szCs w:val="16"/>
      </w:rPr>
      <w:fldChar w:fldCharType="end"/>
    </w:r>
    <w:r w:rsidRPr="00D815C8">
      <w:rPr>
        <w:rStyle w:val="a5"/>
        <w:sz w:val="16"/>
        <w:szCs w:val="16"/>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E88E" w14:textId="77777777" w:rsidR="003D7404" w:rsidRDefault="003D7404">
      <w:r>
        <w:separator/>
      </w:r>
    </w:p>
  </w:footnote>
  <w:footnote w:type="continuationSeparator" w:id="0">
    <w:p w14:paraId="10E4873F" w14:textId="77777777" w:rsidR="003D7404" w:rsidRDefault="003D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DC7C" w14:textId="1FA1EDC8" w:rsidR="00B92E3C" w:rsidRDefault="00B92E3C">
    <w:pPr>
      <w:pStyle w:val="a3"/>
    </w:pPr>
    <w:r w:rsidRPr="003E573E">
      <w:rPr>
        <w:rFonts w:ascii="標楷體" w:hAnsi="標楷體" w:hint="eastAsia"/>
      </w:rPr>
      <w:t>文件編號：</w:t>
    </w:r>
    <w:r>
      <w:rPr>
        <w:rFonts w:ascii="標楷體" w:hAnsi="標楷體" w:hint="eastAsia"/>
      </w:rPr>
      <w:t>管理</w:t>
    </w:r>
    <w:r w:rsidRPr="003E573E">
      <w:rPr>
        <w:rFonts w:ascii="標楷體" w:hAnsi="標楷體"/>
      </w:rPr>
      <w:t>-</w:t>
    </w:r>
    <w:r w:rsidRPr="008E1738">
      <w:rPr>
        <w:rFonts w:ascii="標楷體" w:hAnsi="標楷體"/>
      </w:rPr>
      <w:t>18</w:t>
    </w:r>
    <w:r w:rsidR="00354C31">
      <w:rPr>
        <w:rFonts w:ascii="標楷體" w:hAnsi="標楷體" w:hint="eastAsia"/>
      </w:rPr>
      <w:t>-</w:t>
    </w:r>
    <w:r w:rsidR="00354C31">
      <w:rPr>
        <w:rFonts w:ascii="標楷體" w:hAnsi="標楷體" w:hint="eastAsia"/>
        <w:szCs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8D3"/>
    <w:multiLevelType w:val="hybridMultilevel"/>
    <w:tmpl w:val="A0BE44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4498D"/>
    <w:multiLevelType w:val="hybridMultilevel"/>
    <w:tmpl w:val="1D1C04EE"/>
    <w:lvl w:ilvl="0" w:tplc="9C004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E207B"/>
    <w:multiLevelType w:val="hybridMultilevel"/>
    <w:tmpl w:val="0674020A"/>
    <w:lvl w:ilvl="0" w:tplc="12A6D528">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0FEA3BA8"/>
    <w:multiLevelType w:val="hybridMultilevel"/>
    <w:tmpl w:val="D1FC2958"/>
    <w:lvl w:ilvl="0" w:tplc="CBDEB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AA3405"/>
    <w:multiLevelType w:val="hybridMultilevel"/>
    <w:tmpl w:val="827074E0"/>
    <w:lvl w:ilvl="0" w:tplc="639011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1353C9"/>
    <w:multiLevelType w:val="hybridMultilevel"/>
    <w:tmpl w:val="086A0A42"/>
    <w:lvl w:ilvl="0" w:tplc="D79C0D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4F82911"/>
    <w:multiLevelType w:val="hybridMultilevel"/>
    <w:tmpl w:val="3A6A7482"/>
    <w:lvl w:ilvl="0" w:tplc="0409000F">
      <w:start w:val="1"/>
      <w:numFmt w:val="decimal"/>
      <w:lvlText w:val="%1."/>
      <w:lvlJc w:val="left"/>
      <w:pPr>
        <w:ind w:left="523" w:hanging="480"/>
      </w:p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7" w15:restartNumberingAfterBreak="0">
    <w:nsid w:val="57C0372C"/>
    <w:multiLevelType w:val="hybridMultilevel"/>
    <w:tmpl w:val="E556A914"/>
    <w:lvl w:ilvl="0" w:tplc="088AF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1E3E35"/>
    <w:multiLevelType w:val="hybridMultilevel"/>
    <w:tmpl w:val="6FCC7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922AE5"/>
    <w:multiLevelType w:val="hybridMultilevel"/>
    <w:tmpl w:val="3C38C122"/>
    <w:lvl w:ilvl="0" w:tplc="8E90A5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E95B9B"/>
    <w:multiLevelType w:val="hybridMultilevel"/>
    <w:tmpl w:val="54D60FDA"/>
    <w:lvl w:ilvl="0" w:tplc="1D3496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34231025">
    <w:abstractNumId w:val="9"/>
  </w:num>
  <w:num w:numId="2" w16cid:durableId="491335671">
    <w:abstractNumId w:val="10"/>
  </w:num>
  <w:num w:numId="3" w16cid:durableId="1113549502">
    <w:abstractNumId w:val="5"/>
  </w:num>
  <w:num w:numId="4" w16cid:durableId="1020469068">
    <w:abstractNumId w:val="1"/>
  </w:num>
  <w:num w:numId="5" w16cid:durableId="87195134">
    <w:abstractNumId w:val="7"/>
  </w:num>
  <w:num w:numId="6" w16cid:durableId="904678404">
    <w:abstractNumId w:val="4"/>
  </w:num>
  <w:num w:numId="7" w16cid:durableId="762608662">
    <w:abstractNumId w:val="8"/>
  </w:num>
  <w:num w:numId="8" w16cid:durableId="877547751">
    <w:abstractNumId w:val="3"/>
  </w:num>
  <w:num w:numId="9" w16cid:durableId="1811247294">
    <w:abstractNumId w:val="0"/>
  </w:num>
  <w:num w:numId="10" w16cid:durableId="814491234">
    <w:abstractNumId w:val="6"/>
  </w:num>
  <w:num w:numId="11" w16cid:durableId="44670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622C"/>
    <w:rsid w:val="00004601"/>
    <w:rsid w:val="000300AA"/>
    <w:rsid w:val="00042854"/>
    <w:rsid w:val="00045845"/>
    <w:rsid w:val="00045FB9"/>
    <w:rsid w:val="000468DA"/>
    <w:rsid w:val="00054D46"/>
    <w:rsid w:val="000557C5"/>
    <w:rsid w:val="00074022"/>
    <w:rsid w:val="000B36C8"/>
    <w:rsid w:val="000B67F2"/>
    <w:rsid w:val="000C1BC3"/>
    <w:rsid w:val="000D1363"/>
    <w:rsid w:val="000E1253"/>
    <w:rsid w:val="000E46CB"/>
    <w:rsid w:val="000E5350"/>
    <w:rsid w:val="000E5C44"/>
    <w:rsid w:val="000E6FC2"/>
    <w:rsid w:val="000F453F"/>
    <w:rsid w:val="00111DA0"/>
    <w:rsid w:val="00123C47"/>
    <w:rsid w:val="00125F87"/>
    <w:rsid w:val="00127216"/>
    <w:rsid w:val="00136D51"/>
    <w:rsid w:val="00142C6E"/>
    <w:rsid w:val="00151127"/>
    <w:rsid w:val="00166156"/>
    <w:rsid w:val="001669F7"/>
    <w:rsid w:val="00176B30"/>
    <w:rsid w:val="001B4235"/>
    <w:rsid w:val="001B4797"/>
    <w:rsid w:val="001C3166"/>
    <w:rsid w:val="001C7633"/>
    <w:rsid w:val="001D3E6C"/>
    <w:rsid w:val="001E383D"/>
    <w:rsid w:val="00201DDA"/>
    <w:rsid w:val="00204BEE"/>
    <w:rsid w:val="00206E1F"/>
    <w:rsid w:val="00227FCA"/>
    <w:rsid w:val="00236DF7"/>
    <w:rsid w:val="0024597E"/>
    <w:rsid w:val="00262DBB"/>
    <w:rsid w:val="002666C6"/>
    <w:rsid w:val="00271C24"/>
    <w:rsid w:val="00272F06"/>
    <w:rsid w:val="002857AC"/>
    <w:rsid w:val="002959EB"/>
    <w:rsid w:val="002A4383"/>
    <w:rsid w:val="002B603C"/>
    <w:rsid w:val="002D0050"/>
    <w:rsid w:val="002D5327"/>
    <w:rsid w:val="002D7C2C"/>
    <w:rsid w:val="0030019A"/>
    <w:rsid w:val="0031131F"/>
    <w:rsid w:val="0032119B"/>
    <w:rsid w:val="0035001F"/>
    <w:rsid w:val="00354C31"/>
    <w:rsid w:val="00362ACC"/>
    <w:rsid w:val="0038765D"/>
    <w:rsid w:val="003913C9"/>
    <w:rsid w:val="00392C53"/>
    <w:rsid w:val="003A5AA8"/>
    <w:rsid w:val="003C1C38"/>
    <w:rsid w:val="003C5504"/>
    <w:rsid w:val="003D7404"/>
    <w:rsid w:val="003E2554"/>
    <w:rsid w:val="003E5CCA"/>
    <w:rsid w:val="004074A9"/>
    <w:rsid w:val="00414E97"/>
    <w:rsid w:val="004221BB"/>
    <w:rsid w:val="0042614C"/>
    <w:rsid w:val="00440F06"/>
    <w:rsid w:val="00446BAA"/>
    <w:rsid w:val="004652F0"/>
    <w:rsid w:val="0047372F"/>
    <w:rsid w:val="00473FCB"/>
    <w:rsid w:val="00493FF7"/>
    <w:rsid w:val="004A4BC0"/>
    <w:rsid w:val="004A50E6"/>
    <w:rsid w:val="004A710A"/>
    <w:rsid w:val="004C5AC1"/>
    <w:rsid w:val="004D4AFD"/>
    <w:rsid w:val="004E1E9A"/>
    <w:rsid w:val="005178C6"/>
    <w:rsid w:val="00523290"/>
    <w:rsid w:val="00525F57"/>
    <w:rsid w:val="00527B73"/>
    <w:rsid w:val="0054489F"/>
    <w:rsid w:val="00554874"/>
    <w:rsid w:val="00554BBE"/>
    <w:rsid w:val="00565C75"/>
    <w:rsid w:val="00582931"/>
    <w:rsid w:val="00586229"/>
    <w:rsid w:val="00586C59"/>
    <w:rsid w:val="005958F2"/>
    <w:rsid w:val="005B2213"/>
    <w:rsid w:val="005B4405"/>
    <w:rsid w:val="005C16E8"/>
    <w:rsid w:val="005C7567"/>
    <w:rsid w:val="005D26E0"/>
    <w:rsid w:val="005F0FC4"/>
    <w:rsid w:val="005F428F"/>
    <w:rsid w:val="005F7A89"/>
    <w:rsid w:val="006058DA"/>
    <w:rsid w:val="006124D4"/>
    <w:rsid w:val="00636BF0"/>
    <w:rsid w:val="00637A18"/>
    <w:rsid w:val="00652393"/>
    <w:rsid w:val="00657BDB"/>
    <w:rsid w:val="00665F2A"/>
    <w:rsid w:val="006676E7"/>
    <w:rsid w:val="006873BB"/>
    <w:rsid w:val="006C5D17"/>
    <w:rsid w:val="006C645C"/>
    <w:rsid w:val="006E55B5"/>
    <w:rsid w:val="0070722A"/>
    <w:rsid w:val="007152F0"/>
    <w:rsid w:val="007321D4"/>
    <w:rsid w:val="007368AF"/>
    <w:rsid w:val="00755912"/>
    <w:rsid w:val="007A2A55"/>
    <w:rsid w:val="007B0C20"/>
    <w:rsid w:val="007B7837"/>
    <w:rsid w:val="007F353E"/>
    <w:rsid w:val="007F6E16"/>
    <w:rsid w:val="00821DB4"/>
    <w:rsid w:val="00824EA1"/>
    <w:rsid w:val="00833A43"/>
    <w:rsid w:val="00840E84"/>
    <w:rsid w:val="00844E9A"/>
    <w:rsid w:val="00845452"/>
    <w:rsid w:val="00846E7A"/>
    <w:rsid w:val="00857759"/>
    <w:rsid w:val="008640AF"/>
    <w:rsid w:val="00865598"/>
    <w:rsid w:val="008719B4"/>
    <w:rsid w:val="00877143"/>
    <w:rsid w:val="00894B3C"/>
    <w:rsid w:val="008B7FA3"/>
    <w:rsid w:val="008C0C21"/>
    <w:rsid w:val="008C0C9C"/>
    <w:rsid w:val="008D6B46"/>
    <w:rsid w:val="008E378C"/>
    <w:rsid w:val="008F374A"/>
    <w:rsid w:val="0090534E"/>
    <w:rsid w:val="009202F5"/>
    <w:rsid w:val="00923D1E"/>
    <w:rsid w:val="0093416F"/>
    <w:rsid w:val="00942BC9"/>
    <w:rsid w:val="009509E7"/>
    <w:rsid w:val="00953401"/>
    <w:rsid w:val="00956952"/>
    <w:rsid w:val="0097250F"/>
    <w:rsid w:val="0097721A"/>
    <w:rsid w:val="009A3E87"/>
    <w:rsid w:val="009B0114"/>
    <w:rsid w:val="009B28C6"/>
    <w:rsid w:val="009C53D6"/>
    <w:rsid w:val="009D48F0"/>
    <w:rsid w:val="009D5142"/>
    <w:rsid w:val="009F3199"/>
    <w:rsid w:val="00A143E2"/>
    <w:rsid w:val="00A163F7"/>
    <w:rsid w:val="00A22A8C"/>
    <w:rsid w:val="00A3191B"/>
    <w:rsid w:val="00A6130D"/>
    <w:rsid w:val="00A6275A"/>
    <w:rsid w:val="00A70EA3"/>
    <w:rsid w:val="00A759E2"/>
    <w:rsid w:val="00A778BB"/>
    <w:rsid w:val="00A85B1D"/>
    <w:rsid w:val="00A85C35"/>
    <w:rsid w:val="00A86452"/>
    <w:rsid w:val="00AA2C40"/>
    <w:rsid w:val="00AB219D"/>
    <w:rsid w:val="00AB794F"/>
    <w:rsid w:val="00AD0FFF"/>
    <w:rsid w:val="00AD1A5C"/>
    <w:rsid w:val="00AD4878"/>
    <w:rsid w:val="00AF0E8E"/>
    <w:rsid w:val="00AF6011"/>
    <w:rsid w:val="00B0014A"/>
    <w:rsid w:val="00B1413E"/>
    <w:rsid w:val="00B151BF"/>
    <w:rsid w:val="00B23331"/>
    <w:rsid w:val="00B3125F"/>
    <w:rsid w:val="00B41B1F"/>
    <w:rsid w:val="00B511AE"/>
    <w:rsid w:val="00B515B1"/>
    <w:rsid w:val="00B537B0"/>
    <w:rsid w:val="00B56560"/>
    <w:rsid w:val="00B92E3C"/>
    <w:rsid w:val="00BB622C"/>
    <w:rsid w:val="00BD5C50"/>
    <w:rsid w:val="00BE76D1"/>
    <w:rsid w:val="00C000C3"/>
    <w:rsid w:val="00C031D8"/>
    <w:rsid w:val="00C1545B"/>
    <w:rsid w:val="00C17185"/>
    <w:rsid w:val="00C53FDD"/>
    <w:rsid w:val="00C6188E"/>
    <w:rsid w:val="00C70594"/>
    <w:rsid w:val="00C76705"/>
    <w:rsid w:val="00C83AFC"/>
    <w:rsid w:val="00C855A1"/>
    <w:rsid w:val="00C872F1"/>
    <w:rsid w:val="00C876B0"/>
    <w:rsid w:val="00CA7025"/>
    <w:rsid w:val="00CB438A"/>
    <w:rsid w:val="00CD0BBB"/>
    <w:rsid w:val="00CD412B"/>
    <w:rsid w:val="00CE20DD"/>
    <w:rsid w:val="00CF4FFF"/>
    <w:rsid w:val="00D00197"/>
    <w:rsid w:val="00D25E18"/>
    <w:rsid w:val="00D26BA8"/>
    <w:rsid w:val="00D27B21"/>
    <w:rsid w:val="00D418AE"/>
    <w:rsid w:val="00D444FE"/>
    <w:rsid w:val="00D459AE"/>
    <w:rsid w:val="00D64C5B"/>
    <w:rsid w:val="00D67D4F"/>
    <w:rsid w:val="00D72B26"/>
    <w:rsid w:val="00D815C8"/>
    <w:rsid w:val="00D81F36"/>
    <w:rsid w:val="00D93F20"/>
    <w:rsid w:val="00DB338A"/>
    <w:rsid w:val="00DC333B"/>
    <w:rsid w:val="00DD3E6D"/>
    <w:rsid w:val="00DE5555"/>
    <w:rsid w:val="00DF7E99"/>
    <w:rsid w:val="00E010C6"/>
    <w:rsid w:val="00E432F6"/>
    <w:rsid w:val="00E52DC3"/>
    <w:rsid w:val="00E65C5E"/>
    <w:rsid w:val="00E67CF5"/>
    <w:rsid w:val="00E75E59"/>
    <w:rsid w:val="00E775FC"/>
    <w:rsid w:val="00E82D8C"/>
    <w:rsid w:val="00E83C0A"/>
    <w:rsid w:val="00EA055C"/>
    <w:rsid w:val="00EB3C88"/>
    <w:rsid w:val="00EB4F5B"/>
    <w:rsid w:val="00EC0CA3"/>
    <w:rsid w:val="00ED2202"/>
    <w:rsid w:val="00EE302A"/>
    <w:rsid w:val="00EE4EEC"/>
    <w:rsid w:val="00EE76FC"/>
    <w:rsid w:val="00F164C2"/>
    <w:rsid w:val="00F17A1C"/>
    <w:rsid w:val="00F46A16"/>
    <w:rsid w:val="00F513CA"/>
    <w:rsid w:val="00F6124C"/>
    <w:rsid w:val="00F7286B"/>
    <w:rsid w:val="00F8070F"/>
    <w:rsid w:val="00F82976"/>
    <w:rsid w:val="00F855B1"/>
    <w:rsid w:val="00F8645A"/>
    <w:rsid w:val="00F87095"/>
    <w:rsid w:val="00FA6996"/>
    <w:rsid w:val="00FB5A60"/>
    <w:rsid w:val="00FB5B69"/>
    <w:rsid w:val="00FD4CC6"/>
    <w:rsid w:val="00FE5A0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9"/>
    <o:shapelayout v:ext="edit">
      <o:idmap v:ext="edit" data="2"/>
    </o:shapelayout>
  </w:shapeDefaults>
  <w:decimalSymbol w:val="."/>
  <w:listSeparator w:val=","/>
  <w14:docId w14:val="4C5FDBF8"/>
  <w15:docId w15:val="{A7169055-E4B3-40CA-87A4-E77CACDF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6C6"/>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666C6"/>
    <w:pPr>
      <w:ind w:leftChars="100" w:left="1920" w:hangingChars="700" w:hanging="1680"/>
      <w:jc w:val="both"/>
    </w:pPr>
    <w:rPr>
      <w:szCs w:val="20"/>
    </w:rPr>
  </w:style>
  <w:style w:type="paragraph" w:styleId="a3">
    <w:name w:val="header"/>
    <w:basedOn w:val="a"/>
    <w:rsid w:val="00B515B1"/>
    <w:pPr>
      <w:tabs>
        <w:tab w:val="center" w:pos="4153"/>
        <w:tab w:val="right" w:pos="8306"/>
      </w:tabs>
      <w:snapToGrid w:val="0"/>
    </w:pPr>
    <w:rPr>
      <w:sz w:val="20"/>
      <w:szCs w:val="20"/>
    </w:rPr>
  </w:style>
  <w:style w:type="paragraph" w:styleId="a4">
    <w:name w:val="footer"/>
    <w:basedOn w:val="a"/>
    <w:rsid w:val="00B515B1"/>
    <w:pPr>
      <w:tabs>
        <w:tab w:val="center" w:pos="4153"/>
        <w:tab w:val="right" w:pos="8306"/>
      </w:tabs>
      <w:snapToGrid w:val="0"/>
    </w:pPr>
    <w:rPr>
      <w:sz w:val="20"/>
      <w:szCs w:val="20"/>
    </w:rPr>
  </w:style>
  <w:style w:type="character" w:styleId="a5">
    <w:name w:val="page number"/>
    <w:basedOn w:val="a0"/>
    <w:rsid w:val="00B515B1"/>
  </w:style>
  <w:style w:type="paragraph" w:customStyle="1" w:styleId="a6">
    <w:name w:val="字元 字元 字元"/>
    <w:basedOn w:val="a"/>
    <w:rsid w:val="006E55B5"/>
    <w:pPr>
      <w:widowControl/>
      <w:spacing w:after="160" w:line="240" w:lineRule="exact"/>
    </w:pPr>
    <w:rPr>
      <w:rFonts w:ascii="Verdana" w:eastAsia="Times New Roman" w:hAnsi="Verdana"/>
      <w:kern w:val="0"/>
      <w:sz w:val="20"/>
      <w:szCs w:val="20"/>
      <w:lang w:eastAsia="en-US"/>
    </w:rPr>
  </w:style>
  <w:style w:type="paragraph" w:styleId="a7">
    <w:name w:val="Balloon Text"/>
    <w:basedOn w:val="a"/>
    <w:semiHidden/>
    <w:rsid w:val="000E46CB"/>
    <w:rPr>
      <w:rFonts w:ascii="Arial" w:eastAsia="新細明體" w:hAnsi="Arial"/>
      <w:sz w:val="18"/>
      <w:szCs w:val="18"/>
    </w:rPr>
  </w:style>
  <w:style w:type="paragraph" w:styleId="HTML">
    <w:name w:val="HTML Preformatted"/>
    <w:basedOn w:val="a"/>
    <w:link w:val="HTML0"/>
    <w:rsid w:val="00586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586229"/>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792</Words>
  <Characters>4519</Characters>
  <Application>Microsoft Office Word</Application>
  <DocSecurity>0</DocSecurity>
  <Lines>37</Lines>
  <Paragraphs>10</Paragraphs>
  <ScaleCrop>false</ScaleCrop>
  <Company>Hewlett-Packard Company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施工危害因素告知單參考例</dc:title>
  <dc:creator>台東體中 蕭建坤</dc:creator>
  <cp:lastModifiedBy>李鎧麟 KAI LI</cp:lastModifiedBy>
  <cp:revision>17</cp:revision>
  <cp:lastPrinted>2019-12-04T09:30:00Z</cp:lastPrinted>
  <dcterms:created xsi:type="dcterms:W3CDTF">2019-11-29T09:29:00Z</dcterms:created>
  <dcterms:modified xsi:type="dcterms:W3CDTF">2022-09-01T06:03:00Z</dcterms:modified>
</cp:coreProperties>
</file>